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bidi w:val="0"/>
        <w:spacing w:before="240" w:after="120"/>
        <w:jc w:val="start"/>
        <w:rPr>
          <w:sz w:val="56"/>
          <w:szCs w:val="36"/>
        </w:rPr>
      </w:pPr>
      <w:r>
        <w:rPr>
          <w:sz w:val="40"/>
          <w:szCs w:val="40"/>
        </w:rPr>
        <w:t>PSALM 13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4039235</wp:posOffset>
            </wp:positionH>
            <wp:positionV relativeFrom="paragraph">
              <wp:posOffset>-69215</wp:posOffset>
            </wp:positionV>
            <wp:extent cx="2230755" cy="1475740"/>
            <wp:effectExtent l="0" t="0" r="0" b="0"/>
            <wp:wrapSquare wrapText="largest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STUDY</w:t>
      </w:r>
    </w:p>
    <w:p>
      <w:pPr>
        <w:pStyle w:val="Normal"/>
        <w:bidi w:val="0"/>
        <w:jc w:val="start"/>
        <w:rPr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br/>
        <w:t xml:space="preserve">Read Psalm 13 </w:t>
      </w:r>
      <w:r>
        <w:rPr>
          <w:rFonts w:eastAsia="NSimSun" w:cs="Arial" w:ascii="Helvetica" w:hAnsi="Helvetica"/>
          <w:b/>
          <w:bCs/>
          <w:color w:val="800080"/>
          <w:kern w:val="2"/>
          <w:sz w:val="22"/>
          <w:szCs w:val="22"/>
          <w:lang w:val="en-AU" w:eastAsia="zh-CN" w:bidi="hi-IN"/>
        </w:rPr>
        <w:t>and</w:t>
      </w:r>
      <w:r>
        <w:rPr>
          <w:rFonts w:ascii="Helvetica" w:hAnsi="Helvetica"/>
          <w:b/>
          <w:bCs/>
          <w:color w:val="800080"/>
          <w:sz w:val="22"/>
          <w:szCs w:val="22"/>
        </w:rPr>
        <w:t xml:space="preserve"> spend a moment meditating on it.</w:t>
      </w:r>
    </w:p>
    <w:p>
      <w:pPr>
        <w:pStyle w:val="Normal"/>
        <w:bidi w:val="0"/>
        <w:jc w:val="star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</w:r>
    </w:p>
    <w:p>
      <w:pPr>
        <w:pStyle w:val="Normal"/>
        <w:bidi w:val="0"/>
        <w:jc w:val="start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>Look at verses 1-2.</w:t>
      </w:r>
    </w:p>
    <w:p>
      <w:pPr>
        <w:pStyle w:val="Normal"/>
        <w:bidi w:val="0"/>
        <w:jc w:val="start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>1a)</w:t>
      </w:r>
      <w:r>
        <w:rPr>
          <w:rFonts w:ascii="Helvetica" w:hAnsi="Helvetica"/>
          <w:sz w:val="22"/>
          <w:szCs w:val="22"/>
        </w:rPr>
        <w:t xml:space="preserve"> Give some </w:t>
      </w:r>
      <w:r>
        <w:rPr>
          <w:rFonts w:ascii="Helvetica" w:hAnsi="Helvetica"/>
          <w:b/>
          <w:bCs/>
          <w:sz w:val="22"/>
          <w:szCs w:val="22"/>
        </w:rPr>
        <w:t>one-word descriptions</w:t>
      </w:r>
      <w:r>
        <w:rPr>
          <w:rFonts w:ascii="Helvetica" w:hAnsi="Helvetica"/>
          <w:sz w:val="22"/>
          <w:szCs w:val="22"/>
        </w:rPr>
        <w:t xml:space="preserve"> of what king David is experiencing:</w:t>
      </w:r>
    </w:p>
    <w:p>
      <w:pPr>
        <w:pStyle w:val="Normal"/>
        <w:bidi w:val="0"/>
        <w:jc w:val="start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color w:val="666666"/>
        </w:rPr>
      </w:pPr>
      <w:r>
        <w:rPr>
          <w:rFonts w:ascii="Helvetica" w:hAnsi="Helvetica"/>
          <w:b/>
          <w:bCs/>
          <w:color w:val="666666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color w:val="666666"/>
        </w:rPr>
      </w:pPr>
      <w:r>
        <w:rPr>
          <w:rFonts w:ascii="Helvetica" w:hAnsi="Helvetica"/>
          <w:b/>
          <w:bCs/>
          <w:color w:val="666666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br/>
        <w:t>1b)</w:t>
      </w:r>
      <w:r>
        <w:rPr>
          <w:rFonts w:ascii="Helvetica" w:hAnsi="Helvetica"/>
          <w:color w:val="000000"/>
          <w:sz w:val="22"/>
          <w:szCs w:val="22"/>
        </w:rPr>
        <w:t xml:space="preserve"> Which of these things have you experienced (to some degree) in the last month?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color w:val="800080"/>
        </w:rPr>
      </w:pPr>
      <w:r>
        <w:rPr>
          <w:rFonts w:ascii="Helvetica" w:hAnsi="Helvetica"/>
          <w:b/>
          <w:bCs/>
          <w:color w:val="800080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color w:val="800080"/>
        </w:rPr>
      </w:pPr>
      <w:r>
        <w:rPr>
          <w:rFonts w:ascii="Helvetica" w:hAnsi="Helvetica"/>
          <w:b/>
          <w:bCs/>
          <w:color w:val="800080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>Look at verses 3-4.</w:t>
      </w:r>
      <w:r>
        <w:rPr>
          <w:rFonts w:ascii="Helvetica" w:hAnsi="Helvetica"/>
          <w:color w:val="800080"/>
          <w:sz w:val="22"/>
          <w:szCs w:val="22"/>
        </w:rPr>
        <w:t xml:space="preserve"> </w:t>
      </w:r>
      <w:r>
        <w:rPr>
          <w:rFonts w:ascii="Helvetica" w:hAnsi="Helvetica"/>
          <w:color w:val="000000"/>
          <w:sz w:val="22"/>
          <w:szCs w:val="22"/>
        </w:rPr>
        <w:t xml:space="preserve"> </w:t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>2a)</w:t>
      </w:r>
      <w:r>
        <w:rPr>
          <w:rFonts w:ascii="Helvetica" w:hAnsi="Helvetica"/>
          <w:color w:val="000000"/>
          <w:sz w:val="22"/>
          <w:szCs w:val="22"/>
        </w:rPr>
        <w:t xml:space="preserve"> What is king David worried will happen to him?  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>2b)</w:t>
      </w:r>
      <w:r>
        <w:rPr>
          <w:rFonts w:ascii="Helvetica" w:hAnsi="Helvetica"/>
          <w:color w:val="000000"/>
          <w:sz w:val="22"/>
          <w:szCs w:val="22"/>
        </w:rPr>
        <w:t xml:space="preserve"> Why would it matter to God if king David’s enemies defeat him?</w:t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i/>
          <w:i/>
          <w:iCs/>
          <w:shd w:fill="FFFFD7" w:val="clear"/>
        </w:rPr>
      </w:pPr>
      <w:r>
        <w:rPr>
          <w:rFonts w:ascii="Helvetica" w:hAnsi="Helvetica"/>
          <w:b/>
          <w:bCs/>
          <w:i/>
          <w:iCs/>
          <w:shd w:fill="FFFFD7" w:val="clear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color w:val="800080"/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>Look at verses 5-6.</w:t>
      </w:r>
      <w:r>
        <w:rPr>
          <w:rFonts w:ascii="Helvetica" w:hAnsi="Helvetica"/>
          <w:color w:val="800080"/>
          <w:sz w:val="22"/>
          <w:szCs w:val="22"/>
        </w:rPr>
        <w:t xml:space="preserve"> </w:t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 xml:space="preserve">3) </w:t>
      </w:r>
      <w:r>
        <w:rPr>
          <w:rFonts w:ascii="Helvetica" w:hAnsi="Helvetica"/>
          <w:color w:val="000000"/>
          <w:sz w:val="22"/>
          <w:szCs w:val="22"/>
        </w:rPr>
        <w:t>It seems these words come from the same circumstances as the rest of the psalm. Discuss: Is trusting God incompatible with complaining and asking for help? How can they fit together?</w:t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i/>
          <w:i/>
          <w:iCs/>
          <w:color w:val="666666"/>
          <w:sz w:val="22"/>
          <w:szCs w:val="22"/>
          <w:shd w:fill="FFFFD7" w:val="clear"/>
        </w:rPr>
      </w:pPr>
      <w:r>
        <w:rPr>
          <w:rFonts w:ascii="Helvetica" w:hAnsi="Helvetica"/>
          <w:b/>
          <w:bCs/>
          <w:i/>
          <w:iCs/>
          <w:color w:val="666666"/>
          <w:sz w:val="22"/>
          <w:szCs w:val="22"/>
          <w:shd w:fill="FFFFD7" w:val="clear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i/>
          <w:i/>
          <w:iCs/>
          <w:color w:val="666666"/>
          <w:sz w:val="22"/>
          <w:szCs w:val="22"/>
          <w:shd w:fill="FFFFD7" w:val="clear"/>
        </w:rPr>
      </w:pPr>
      <w:r>
        <w:rPr>
          <w:rFonts w:ascii="Helvetica" w:hAnsi="Helvetica"/>
          <w:b/>
          <w:bCs/>
          <w:i/>
          <w:iCs/>
          <w:color w:val="666666"/>
          <w:sz w:val="22"/>
          <w:szCs w:val="22"/>
          <w:shd w:fill="FFFFD7" w:val="clear"/>
        </w:rPr>
      </w:r>
    </w:p>
    <w:p>
      <w:pPr>
        <w:pStyle w:val="Normal"/>
        <w:bidi w:val="0"/>
        <w:jc w:val="start"/>
        <w:rPr>
          <w:rFonts w:ascii="Helvetica" w:hAnsi="Helvetica"/>
          <w:b/>
          <w:b/>
          <w:bCs/>
          <w:i/>
          <w:i/>
          <w:iCs/>
          <w:color w:val="666666"/>
          <w:sz w:val="22"/>
          <w:szCs w:val="22"/>
          <w:shd w:fill="FFFFD7" w:val="clear"/>
        </w:rPr>
      </w:pPr>
      <w:r>
        <w:rPr>
          <w:rFonts w:ascii="Helvetica" w:hAnsi="Helvetica"/>
          <w:b/>
          <w:bCs/>
          <w:i/>
          <w:iCs/>
          <w:color w:val="666666"/>
          <w:sz w:val="22"/>
          <w:szCs w:val="22"/>
          <w:shd w:fill="FFFFD7" w:val="clear"/>
        </w:rPr>
      </w:r>
    </w:p>
    <w:p>
      <w:pPr>
        <w:pStyle w:val="Normal"/>
        <w:bidi w:val="0"/>
        <w:jc w:val="start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</w:r>
    </w:p>
    <w:p>
      <w:pPr>
        <w:pStyle w:val="Normal"/>
        <w:bidi w:val="0"/>
        <w:jc w:val="start"/>
        <w:rPr>
          <w:b/>
          <w:b/>
          <w:bCs/>
          <w:color w:val="800080"/>
          <w:sz w:val="22"/>
          <w:szCs w:val="22"/>
        </w:rPr>
      </w:pPr>
      <w:r>
        <w:rPr>
          <w:rFonts w:ascii="Helvetica" w:hAnsi="Helvetica"/>
          <w:b/>
          <w:bCs/>
          <w:color w:val="800080"/>
          <w:sz w:val="22"/>
          <w:szCs w:val="22"/>
        </w:rPr>
        <w:t>Consider the psalm as a whole.</w:t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color w:val="000000"/>
          <w:sz w:val="22"/>
          <w:szCs w:val="22"/>
        </w:rPr>
        <w:t xml:space="preserve">This psalm moves from </w:t>
      </w:r>
      <w:r>
        <w:rPr>
          <w:rFonts w:ascii="Helvetica" w:hAnsi="Helvetica"/>
          <w:color w:val="FF4000"/>
          <w:sz w:val="22"/>
          <w:szCs w:val="22"/>
        </w:rPr>
        <w:t>complaint</w:t>
      </w:r>
      <w:r>
        <w:rPr>
          <w:rFonts w:ascii="Helvetica" w:hAnsi="Helvetica"/>
          <w:color w:val="000000"/>
          <w:sz w:val="22"/>
          <w:szCs w:val="22"/>
        </w:rPr>
        <w:t xml:space="preserve"> (v1-2) </w:t>
        <w:br/>
        <w:tab/>
        <w:tab/>
        <w:tab/>
        <w:tab/>
        <w:tab/>
        <w:t xml:space="preserve">to urgent </w:t>
      </w:r>
      <w:r>
        <w:rPr>
          <w:rFonts w:ascii="Helvetica" w:hAnsi="Helvetica"/>
          <w:color w:val="FF4000"/>
          <w:sz w:val="22"/>
          <w:szCs w:val="22"/>
        </w:rPr>
        <w:t>request</w:t>
      </w:r>
      <w:r>
        <w:rPr>
          <w:rFonts w:ascii="Helvetica" w:hAnsi="Helvetica"/>
          <w:color w:val="000000"/>
          <w:sz w:val="22"/>
          <w:szCs w:val="22"/>
        </w:rPr>
        <w:t xml:space="preserve"> (v3-4) </w:t>
        <w:br/>
        <w:tab/>
        <w:tab/>
        <w:tab/>
        <w:tab/>
        <w:tab/>
        <w:tab/>
        <w:tab/>
        <w:tab/>
        <w:t xml:space="preserve">then </w:t>
      </w:r>
      <w:r>
        <w:rPr>
          <w:rFonts w:ascii="Helvetica" w:hAnsi="Helvetica"/>
          <w:color w:val="FF4000"/>
          <w:sz w:val="22"/>
          <w:szCs w:val="22"/>
        </w:rPr>
        <w:t>trust</w:t>
      </w:r>
      <w:r>
        <w:rPr>
          <w:rFonts w:ascii="Helvetica" w:hAnsi="Helvetica"/>
          <w:color w:val="000000"/>
          <w:sz w:val="22"/>
          <w:szCs w:val="22"/>
        </w:rPr>
        <w:t xml:space="preserve"> (v5-6).  </w:t>
        <w:br/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 xml:space="preserve">4) </w:t>
      </w:r>
      <w:r>
        <w:rPr>
          <w:rFonts w:ascii="Helvetica" w:hAnsi="Helvetica"/>
          <w:color w:val="000000"/>
          <w:sz w:val="22"/>
          <w:szCs w:val="22"/>
        </w:rPr>
        <w:t>Does your prayer life include all of these? Which is lacking?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>5a)</w:t>
      </w:r>
      <w:r>
        <w:rPr>
          <w:rFonts w:ascii="Helvetica" w:hAnsi="Helvetica"/>
          <w:color w:val="000000"/>
          <w:sz w:val="22"/>
          <w:szCs w:val="22"/>
        </w:rPr>
        <w:t xml:space="preserve"> King David foreshadows King Jesus. At what point did King Jesus have the experiences described in this psalm? What was the outcome?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666666"/>
          <w:sz w:val="22"/>
          <w:szCs w:val="22"/>
        </w:rPr>
        <w:t xml:space="preserve">5b) </w:t>
      </w:r>
      <w:r>
        <w:rPr>
          <w:rFonts w:ascii="Helvetica" w:hAnsi="Helvetica"/>
          <w:color w:val="000000"/>
          <w:sz w:val="22"/>
          <w:szCs w:val="22"/>
        </w:rPr>
        <w:t>If we pray this psalm in hard times, what difference does it make to know that we pray it in solidarity with Jesus?</w:t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jc w:val="start"/>
        <w:rPr>
          <w:rFonts w:ascii="Helvetica" w:hAnsi="Helvetica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roman"/>
    <w:pitch w:val="variable"/>
  </w:font>
  <w:font w:name="Helvetica">
    <w:altName w:val="Arial"/>
    <w:charset w:val="00" w:characterSet="windows-125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A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en-AU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ableContents">
    <w:name w:val="Table Contents"/>
    <w:basedOn w:val="Normal"/>
    <w:qFormat/>
    <w:pPr>
      <w:widowControl w:val="false"/>
      <w:suppressLineNumbers/>
      <w:spacing w:lineRule="auto" w:line="240" w:before="57" w:after="57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42</TotalTime>
  <Application>LibreOffice/7.0.5.2$Windows_X86_64 LibreOffice_project/64390860c6cd0aca4beafafcfd84613dd9dfb63a</Application>
  <AppVersion>15.0000</AppVersion>
  <Pages>1</Pages>
  <Words>184</Words>
  <Characters>836</Characters>
  <CharactersWithSpaces>1031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2021-07-22T10:27:25Z</dcterms:created>
  <dc:creator/>
  <dc:description/>
  <dc:language>en-AU</dc:language>
  <cp:lastModifiedBy/>
  <dcterms:modified xsi:type="dcterms:W3CDTF">2021-07-22T11:22:20Z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