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83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Study 1 – Question 4:  </w:t>
      </w:r>
      <w:r>
        <w:rPr>
          <w:rFonts w:ascii="Arial" w:hAnsi="Arial"/>
          <w:sz w:val="30"/>
          <w:szCs w:val="30"/>
        </w:rPr>
        <w:br/>
      </w:r>
      <w:r>
        <w:rPr>
          <w:rFonts w:ascii="Arial" w:hAnsi="Arial"/>
          <w:b w:val="false"/>
          <w:i w:val="false"/>
          <w:color w:val="000000"/>
          <w:sz w:val="30"/>
          <w:szCs w:val="30"/>
        </w:rPr>
        <w:t>What does each verse have to say about how these believers were being treated by those around them?</w:t>
      </w:r>
    </w:p>
    <w:tbl>
      <w:tblPr>
        <w:tblW w:w="13893" w:type="dxa"/>
        <w:jc w:val="left"/>
        <w:tblInd w:w="6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4631"/>
        <w:gridCol w:w="4631"/>
        <w:gridCol w:w="4631"/>
      </w:tblGrid>
      <w:tr>
        <w:trPr>
          <w:trHeight w:val="568" w:hRule="atLeast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color w:val="FFFFFF"/>
                <w:sz w:val="30"/>
                <w:szCs w:val="30"/>
              </w:rPr>
            </w:pPr>
            <w:r>
              <w:rPr>
                <w:rFonts w:ascii="Arial" w:hAnsi="Arial"/>
                <w:b/>
                <w:i w:val="false"/>
                <w:color w:val="FFFFFF"/>
                <w:kern w:val="2"/>
                <w:sz w:val="30"/>
                <w:szCs w:val="30"/>
              </w:rPr>
              <w:t xml:space="preserve">2:12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color w:val="FFFFFF"/>
                <w:sz w:val="30"/>
                <w:szCs w:val="30"/>
              </w:rPr>
            </w:pPr>
            <w:r>
              <w:rPr>
                <w:rFonts w:ascii="Arial" w:hAnsi="Arial"/>
                <w:b/>
                <w:i w:val="false"/>
                <w:color w:val="FFFFFF"/>
                <w:kern w:val="2"/>
                <w:sz w:val="30"/>
                <w:szCs w:val="30"/>
              </w:rPr>
              <w:t xml:space="preserve">3:9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color w:val="FFFFFF"/>
                <w:sz w:val="30"/>
                <w:szCs w:val="30"/>
              </w:rPr>
            </w:pPr>
            <w:r>
              <w:rPr>
                <w:rFonts w:ascii="Arial" w:hAnsi="Arial"/>
                <w:b/>
                <w:i w:val="false"/>
                <w:color w:val="FFFFFF"/>
                <w:kern w:val="2"/>
                <w:sz w:val="30"/>
                <w:szCs w:val="30"/>
              </w:rPr>
              <w:t>4:4</w:t>
            </w:r>
          </w:p>
        </w:tc>
      </w:tr>
      <w:tr>
        <w:trPr>
          <w:trHeight w:val="2940" w:hRule="atLeast"/>
        </w:trPr>
        <w:tc>
          <w:tcPr>
            <w:tcW w:w="4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i/>
                <w:i/>
                <w:iCs/>
                <w:color w:val="2A6099"/>
                <w:sz w:val="30"/>
                <w:szCs w:val="30"/>
              </w:rPr>
            </w:pPr>
            <w:r>
              <w:rPr>
                <w:rFonts w:ascii="Arial" w:hAnsi="Arial"/>
                <w:i/>
                <w:iCs/>
                <w:color w:val="2A6099"/>
                <w:sz w:val="30"/>
                <w:szCs w:val="30"/>
              </w:rPr>
            </w:r>
          </w:p>
        </w:tc>
        <w:tc>
          <w:tcPr>
            <w:tcW w:w="4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i/>
                <w:i/>
                <w:iCs/>
                <w:color w:val="2A6099"/>
                <w:sz w:val="30"/>
                <w:szCs w:val="30"/>
              </w:rPr>
            </w:pPr>
            <w:r>
              <w:rPr>
                <w:rFonts w:ascii="Arial" w:hAnsi="Arial"/>
                <w:i/>
                <w:iCs/>
                <w:color w:val="2A6099"/>
                <w:sz w:val="30"/>
                <w:szCs w:val="30"/>
              </w:rPr>
            </w:r>
          </w:p>
        </w:tc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i/>
                <w:i/>
                <w:iCs/>
                <w:color w:val="2A6099"/>
                <w:sz w:val="30"/>
                <w:szCs w:val="30"/>
              </w:rPr>
            </w:pPr>
            <w:r>
              <w:rPr>
                <w:rFonts w:ascii="Arial" w:hAnsi="Arial"/>
                <w:i/>
                <w:iCs/>
                <w:color w:val="2A6099"/>
                <w:sz w:val="30"/>
                <w:szCs w:val="30"/>
              </w:rPr>
            </w:r>
          </w:p>
        </w:tc>
      </w:tr>
      <w:tr>
        <w:trPr>
          <w:trHeight w:val="506" w:hRule="atLeast"/>
        </w:trPr>
        <w:tc>
          <w:tcPr>
            <w:tcW w:w="4631" w:type="dxa"/>
            <w:tcBorders>
              <w:left w:val="single" w:sz="4" w:space="0" w:color="000000"/>
              <w:bottom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color w:val="FFFFFF"/>
                <w:sz w:val="30"/>
                <w:szCs w:val="30"/>
              </w:rPr>
            </w:pPr>
            <w:r>
              <w:rPr>
                <w:rFonts w:ascii="Arial" w:hAnsi="Arial"/>
                <w:b/>
                <w:i w:val="false"/>
                <w:color w:val="FFFFFF"/>
                <w:kern w:val="2"/>
                <w:sz w:val="30"/>
                <w:szCs w:val="30"/>
              </w:rPr>
              <w:t xml:space="preserve">2:15 </w:t>
            </w:r>
          </w:p>
        </w:tc>
        <w:tc>
          <w:tcPr>
            <w:tcW w:w="4631" w:type="dxa"/>
            <w:tcBorders>
              <w:left w:val="single" w:sz="4" w:space="0" w:color="000000"/>
              <w:bottom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color w:val="FFFFFF"/>
                <w:sz w:val="30"/>
                <w:szCs w:val="30"/>
              </w:rPr>
            </w:pPr>
            <w:r>
              <w:rPr>
                <w:rFonts w:ascii="Arial" w:hAnsi="Arial"/>
                <w:b/>
                <w:i w:val="false"/>
                <w:color w:val="FFFFFF"/>
                <w:kern w:val="2"/>
                <w:sz w:val="30"/>
                <w:szCs w:val="30"/>
              </w:rPr>
              <w:t xml:space="preserve">3:16 </w:t>
            </w:r>
          </w:p>
        </w:tc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color w:val="FFFFFF"/>
                <w:sz w:val="30"/>
                <w:szCs w:val="30"/>
              </w:rPr>
            </w:pPr>
            <w:r>
              <w:rPr>
                <w:rFonts w:ascii="Arial" w:hAnsi="Arial"/>
                <w:b/>
                <w:i w:val="false"/>
                <w:color w:val="FFFFFF"/>
                <w:kern w:val="2"/>
                <w:sz w:val="30"/>
                <w:szCs w:val="30"/>
              </w:rPr>
              <w:t>4:14</w:t>
            </w:r>
          </w:p>
        </w:tc>
      </w:tr>
      <w:tr>
        <w:trPr>
          <w:trHeight w:val="3347" w:hRule="atLeast"/>
        </w:trPr>
        <w:tc>
          <w:tcPr>
            <w:tcW w:w="4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kern w:val="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2A6099"/>
                <w:sz w:val="30"/>
                <w:szCs w:val="30"/>
              </w:rPr>
            </w:r>
          </w:p>
        </w:tc>
        <w:tc>
          <w:tcPr>
            <w:tcW w:w="4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kern w:val="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2A6099"/>
                <w:sz w:val="30"/>
                <w:szCs w:val="30"/>
              </w:rPr>
            </w:r>
          </w:p>
        </w:tc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kern w:val="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2A6099"/>
                <w:sz w:val="30"/>
                <w:szCs w:val="30"/>
              </w:rPr>
            </w:r>
          </w:p>
        </w:tc>
      </w:tr>
    </w:tbl>
    <w:p>
      <w:pPr>
        <w:pStyle w:val="Normal"/>
        <w:widowControl w:val="false"/>
        <w:bidi w:val="0"/>
        <w:jc w:val="left"/>
        <w:rPr>
          <w:rFonts w:ascii="Arial" w:hAnsi="Arial"/>
          <w:b/>
          <w:b/>
          <w:i w:val="false"/>
          <w:i w:val="false"/>
          <w:color w:val="000000"/>
          <w:kern w:val="2"/>
          <w:sz w:val="20"/>
        </w:rPr>
      </w:pPr>
      <w:r>
        <w:rPr>
          <w:rFonts w:ascii="Arial" w:hAnsi="Arial"/>
          <w:b/>
          <w:i w:val="false"/>
          <w:color w:val="000000"/>
          <w:kern w:val="2"/>
          <w:sz w:val="20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Normal"/>
        <w:bidi w:val="0"/>
        <w:spacing w:before="0" w:after="283"/>
        <w:jc w:val="left"/>
        <w:rPr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Study </w:t>
      </w:r>
      <w:r>
        <w:rPr>
          <w:rFonts w:ascii="Arial" w:hAnsi="Arial"/>
          <w:b/>
          <w:bCs/>
          <w:sz w:val="32"/>
          <w:szCs w:val="32"/>
        </w:rPr>
        <w:t>3 – Question 2: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b w:val="false"/>
          <w:i w:val="false"/>
          <w:color w:val="000000"/>
          <w:sz w:val="32"/>
          <w:szCs w:val="32"/>
        </w:rPr>
        <w:t xml:space="preserve">List all the instructions in this passage and the reason behind them. </w:t>
      </w:r>
    </w:p>
    <w:tbl>
      <w:tblPr>
        <w:tblW w:w="13893" w:type="dxa"/>
        <w:jc w:val="left"/>
        <w:tblInd w:w="6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595"/>
        <w:gridCol w:w="5889"/>
        <w:gridCol w:w="6409"/>
      </w:tblGrid>
      <w:tr>
        <w:trPr>
          <w:trHeight w:val="568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color w:val="FFFFFF"/>
                <w:kern w:val="2"/>
                <w:sz w:val="30"/>
                <w:szCs w:val="30"/>
              </w:rPr>
            </w:pPr>
            <w:r>
              <w:rPr>
                <w:rFonts w:ascii="Arial" w:hAnsi="Arial"/>
                <w:b/>
                <w:i w:val="false"/>
                <w:color w:val="FFFFFF"/>
                <w:kern w:val="2"/>
                <w:sz w:val="30"/>
                <w:szCs w:val="30"/>
              </w:rPr>
              <w:t>Verses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color w:val="FFFFFF"/>
                <w:kern w:val="2"/>
                <w:sz w:val="30"/>
                <w:szCs w:val="30"/>
              </w:rPr>
            </w:pPr>
            <w:r>
              <w:rPr>
                <w:rFonts w:ascii="Arial" w:hAnsi="Arial"/>
                <w:b/>
                <w:i w:val="false"/>
                <w:color w:val="FFFFFF"/>
                <w:kern w:val="2"/>
                <w:sz w:val="30"/>
                <w:szCs w:val="30"/>
              </w:rPr>
              <w:t>Instruction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color w:val="FFFFFF"/>
                <w:sz w:val="30"/>
                <w:szCs w:val="30"/>
              </w:rPr>
            </w:pPr>
            <w:r>
              <w:rPr>
                <w:rFonts w:ascii="Arial" w:hAnsi="Arial"/>
                <w:b/>
                <w:i w:val="false"/>
                <w:color w:val="FFFFFF"/>
                <w:kern w:val="2"/>
                <w:sz w:val="30"/>
                <w:szCs w:val="30"/>
              </w:rPr>
              <w:t>Reason</w:t>
            </w:r>
          </w:p>
        </w:tc>
      </w:tr>
      <w:tr>
        <w:trPr>
          <w:trHeight w:val="1630" w:hRule="atLeast"/>
        </w:trPr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olor w:val="1C1C1C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1C1C1C"/>
                <w:sz w:val="30"/>
                <w:szCs w:val="30"/>
              </w:rPr>
              <w:t>1:13-16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i/>
                <w:i/>
                <w:iCs/>
                <w:color w:val="2A6099"/>
                <w:sz w:val="30"/>
                <w:szCs w:val="30"/>
              </w:rPr>
            </w:pPr>
            <w:r>
              <w:rPr>
                <w:rFonts w:ascii="Arial" w:hAnsi="Arial"/>
                <w:i/>
                <w:iCs/>
                <w:color w:val="2A6099"/>
                <w:sz w:val="30"/>
                <w:szCs w:val="30"/>
              </w:rPr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i/>
                <w:i/>
                <w:iCs/>
                <w:color w:val="2A6099"/>
                <w:sz w:val="30"/>
                <w:szCs w:val="30"/>
              </w:rPr>
            </w:pPr>
            <w:r>
              <w:rPr>
                <w:rFonts w:ascii="Arial" w:hAnsi="Arial"/>
                <w:i/>
                <w:iCs/>
                <w:color w:val="2A6099"/>
                <w:sz w:val="30"/>
                <w:szCs w:val="30"/>
              </w:rPr>
            </w:r>
          </w:p>
        </w:tc>
      </w:tr>
      <w:tr>
        <w:trPr>
          <w:trHeight w:val="1878" w:hRule="atLeast"/>
        </w:trPr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olor w:val="1C1C1C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1C1C1C"/>
                <w:kern w:val="2"/>
                <w:sz w:val="30"/>
                <w:szCs w:val="30"/>
              </w:rPr>
              <w:t>1:17-21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kern w:val="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2A6099"/>
                <w:sz w:val="30"/>
                <w:szCs w:val="30"/>
              </w:rPr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kern w:val="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2A6099"/>
                <w:sz w:val="30"/>
                <w:szCs w:val="30"/>
              </w:rPr>
            </w:r>
          </w:p>
        </w:tc>
      </w:tr>
      <w:tr>
        <w:trPr>
          <w:trHeight w:val="1800" w:hRule="atLeast"/>
        </w:trPr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olor w:val="1C1C1C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1C1C1C"/>
                <w:sz w:val="30"/>
                <w:szCs w:val="30"/>
              </w:rPr>
              <w:t>1:22-25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color w:val="2A6099"/>
                <w:sz w:val="30"/>
                <w:szCs w:val="3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2A6099"/>
                <w:sz w:val="30"/>
                <w:szCs w:val="30"/>
              </w:rPr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color w:val="2A6099"/>
                <w:sz w:val="30"/>
                <w:szCs w:val="3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2A6099"/>
                <w:sz w:val="30"/>
                <w:szCs w:val="30"/>
              </w:rPr>
            </w:r>
          </w:p>
        </w:tc>
      </w:tr>
      <w:tr>
        <w:trPr>
          <w:trHeight w:val="2053" w:hRule="atLeast"/>
        </w:trPr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olor w:val="1C1C1C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1C1C1C"/>
                <w:sz w:val="30"/>
                <w:szCs w:val="30"/>
              </w:rPr>
              <w:t>2:1-3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color w:val="2A6099"/>
                <w:sz w:val="30"/>
                <w:szCs w:val="3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2A6099"/>
                <w:sz w:val="30"/>
                <w:szCs w:val="30"/>
              </w:rPr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color w:val="2A6099"/>
                <w:sz w:val="30"/>
                <w:szCs w:val="3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2A6099"/>
                <w:sz w:val="30"/>
                <w:szCs w:val="30"/>
              </w:rPr>
            </w:r>
          </w:p>
        </w:tc>
      </w:tr>
    </w:tbl>
    <w:p>
      <w:pPr>
        <w:pStyle w:val="Normal"/>
        <w:widowControl w:val="false"/>
        <w:bidi w:val="0"/>
        <w:jc w:val="left"/>
        <w:rPr>
          <w:rFonts w:ascii="Arial" w:hAnsi="Arial"/>
          <w:b/>
          <w:b/>
          <w:i w:val="false"/>
          <w:i w:val="false"/>
          <w:color w:val="000000"/>
          <w:kern w:val="2"/>
          <w:sz w:val="20"/>
        </w:rPr>
      </w:pPr>
      <w:r>
        <w:rPr>
          <w:rFonts w:ascii="Arial" w:hAnsi="Arial"/>
          <w:b/>
          <w:i w:val="false"/>
          <w:color w:val="000000"/>
          <w:kern w:val="2"/>
          <w:sz w:val="20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Normal"/>
        <w:bidi w:val="0"/>
        <w:spacing w:before="0" w:after="283"/>
        <w:jc w:val="left"/>
        <w:rPr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Study </w:t>
      </w:r>
      <w:r>
        <w:rPr>
          <w:rFonts w:ascii="Arial" w:hAnsi="Arial"/>
          <w:b/>
          <w:bCs/>
          <w:sz w:val="32"/>
          <w:szCs w:val="32"/>
        </w:rPr>
        <w:t>4 – Question 5: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b w:val="false"/>
          <w:i w:val="false"/>
          <w:color w:val="000000"/>
          <w:sz w:val="32"/>
          <w:szCs w:val="32"/>
        </w:rPr>
        <w:t xml:space="preserve">After seeing who Jesus is, we can now focus on who we are if we are united to him. </w:t>
        <w:br/>
        <w:t xml:space="preserve">From </w:t>
      </w:r>
      <w:r>
        <w:rPr>
          <w:rFonts w:ascii="Arial" w:hAnsi="Arial"/>
          <w:b/>
          <w:bCs/>
          <w:i w:val="false"/>
          <w:color w:val="000000"/>
          <w:sz w:val="32"/>
          <w:szCs w:val="32"/>
        </w:rPr>
        <w:t>verses 5-6 and 9-10</w:t>
      </w:r>
      <w:r>
        <w:rPr>
          <w:rFonts w:ascii="Arial" w:hAnsi="Arial"/>
          <w:b w:val="false"/>
          <w:i w:val="false"/>
          <w:color w:val="000000"/>
          <w:sz w:val="32"/>
          <w:szCs w:val="32"/>
        </w:rPr>
        <w:t xml:space="preserve"> complete this table:</w:t>
      </w:r>
    </w:p>
    <w:tbl>
      <w:tblPr>
        <w:tblW w:w="13893" w:type="dxa"/>
        <w:jc w:val="left"/>
        <w:tblInd w:w="6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6584"/>
        <w:gridCol w:w="7309"/>
      </w:tblGrid>
      <w:tr>
        <w:trPr>
          <w:trHeight w:val="568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color w:val="FFFFFF"/>
                <w:kern w:val="2"/>
                <w:sz w:val="30"/>
                <w:szCs w:val="30"/>
              </w:rPr>
            </w:pPr>
            <w:r>
              <w:rPr>
                <w:rFonts w:ascii="Arial" w:hAnsi="Arial"/>
                <w:b/>
                <w:i w:val="false"/>
                <w:color w:val="FFFFFF"/>
                <w:kern w:val="2"/>
                <w:sz w:val="30"/>
                <w:szCs w:val="30"/>
              </w:rPr>
              <w:t>Who we are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color w:val="FFFFFF"/>
                <w:kern w:val="2"/>
                <w:sz w:val="30"/>
                <w:szCs w:val="30"/>
              </w:rPr>
            </w:pPr>
            <w:r>
              <w:rPr>
                <w:rFonts w:ascii="Arial" w:hAnsi="Arial"/>
                <w:b/>
                <w:i w:val="false"/>
                <w:color w:val="FFFFFF"/>
                <w:kern w:val="2"/>
                <w:sz w:val="30"/>
                <w:szCs w:val="30"/>
              </w:rPr>
              <w:t>What we’re called to do</w:t>
            </w:r>
          </w:p>
        </w:tc>
      </w:tr>
      <w:tr>
        <w:trPr>
          <w:trHeight w:val="4235" w:hRule="atLeast"/>
        </w:trPr>
        <w:tc>
          <w:tcPr>
            <w:tcW w:w="65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bidi w:val="0"/>
              <w:jc w:val="left"/>
              <w:rPr>
                <w:rFonts w:ascii="Arial" w:hAnsi="Arial"/>
                <w:i/>
                <w:i/>
                <w:iCs/>
                <w:color w:val="2A6099"/>
                <w:sz w:val="30"/>
                <w:szCs w:val="30"/>
              </w:rPr>
            </w:pPr>
            <w:r>
              <w:rPr>
                <w:rFonts w:ascii="Arial" w:hAnsi="Arial"/>
                <w:i/>
                <w:iCs/>
                <w:color w:val="2A6099"/>
                <w:sz w:val="30"/>
                <w:szCs w:val="30"/>
              </w:rPr>
            </w:r>
          </w:p>
        </w:tc>
        <w:tc>
          <w:tcPr>
            <w:tcW w:w="7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bidi w:val="0"/>
              <w:jc w:val="left"/>
              <w:rPr>
                <w:rFonts w:ascii="Arial" w:hAnsi="Arial"/>
                <w:i/>
                <w:i/>
                <w:iCs/>
                <w:color w:val="2A6099"/>
                <w:sz w:val="30"/>
                <w:szCs w:val="30"/>
              </w:rPr>
            </w:pPr>
            <w:r>
              <w:rPr>
                <w:rFonts w:ascii="Arial" w:hAnsi="Arial"/>
                <w:i/>
                <w:iCs/>
                <w:color w:val="2A6099"/>
                <w:sz w:val="30"/>
                <w:szCs w:val="30"/>
              </w:rPr>
            </w:r>
          </w:p>
        </w:tc>
      </w:tr>
    </w:tbl>
    <w:p>
      <w:pPr>
        <w:pStyle w:val="Normal"/>
        <w:widowControl w:val="false"/>
        <w:bidi w:val="0"/>
        <w:jc w:val="left"/>
        <w:rPr>
          <w:rFonts w:ascii="Arial" w:hAnsi="Arial"/>
          <w:b/>
          <w:b/>
          <w:i w:val="false"/>
          <w:i w:val="false"/>
          <w:color w:val="000000"/>
          <w:kern w:val="2"/>
          <w:sz w:val="20"/>
        </w:rPr>
      </w:pPr>
      <w:r>
        <w:rPr>
          <w:rFonts w:ascii="Arial" w:hAnsi="Arial"/>
          <w:b/>
          <w:i w:val="false"/>
          <w:color w:val="000000"/>
          <w:kern w:val="2"/>
          <w:sz w:val="20"/>
        </w:rPr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A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AU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LibreOffice/7.0.5.2$Windows_X86_64 LibreOffice_project/64390860c6cd0aca4beafafcfd84613dd9dfb63a</Application>
  <AppVersion>15.0000</AppVersion>
  <Pages>3</Pages>
  <Words>92</Words>
  <Characters>393</Characters>
  <CharactersWithSpaces>476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2021-08-11T17:27:07Z</dcterms:created>
  <dc:creator/>
  <dc:description/>
  <dc:language>en-AU</dc:language>
  <cp:lastModifiedBy/>
  <dcterms:modified xsi:type="dcterms:W3CDTF">2021-08-11T18:27:28Z</dcterms:modified>
  <cp:revision>1</cp:revision>
  <dc:subject/>
  <dc:title/>
</cp:coreProperties>
</file>