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Heading1"/>
        <w:bidi w:val="0"/>
        <w:spacing w:before="240" w:after="120"/>
        <w:jc w:val="start"/>
        <w:rPr>
          <w:sz w:val="56"/>
          <w:szCs w:val="36"/>
        </w:rPr>
      </w:pPr>
      <w:r>
        <w:rPr>
          <w:sz w:val="40"/>
          <w:szCs w:val="40"/>
        </w:rPr>
        <w:t xml:space="preserve">PSALM </w:t>
      </w:r>
      <w: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3906520</wp:posOffset>
            </wp:positionH>
            <wp:positionV relativeFrom="paragraph">
              <wp:posOffset>-280035</wp:posOffset>
            </wp:positionV>
            <wp:extent cx="2323465" cy="1537335"/>
            <wp:effectExtent l="0" t="0" r="0" b="0"/>
            <wp:wrapSquare wrapText="largest"/>
            <wp:docPr id="1" name="Image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65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  <w:szCs w:val="40"/>
        </w:rPr>
        <w:t>1</w:t>
      </w:r>
      <w:r>
        <w:rPr>
          <w:sz w:val="40"/>
          <w:szCs w:val="40"/>
        </w:rPr>
        <w:t>15</w:t>
      </w:r>
      <w:r>
        <w:rPr>
          <w:sz w:val="40"/>
          <w:szCs w:val="40"/>
        </w:rPr>
        <w:t xml:space="preserve"> STUDY</w:t>
      </w:r>
      <w:r>
        <w:rPr/>
        <w:br/>
      </w:r>
      <w:r>
        <w:rPr>
          <w:rFonts w:eastAsia="Microsoft YaHei" w:cs="Arial"/>
          <w:b/>
          <w:bCs/>
          <w:color w:val="000000"/>
          <w:kern w:val="2"/>
          <w:sz w:val="28"/>
          <w:szCs w:val="28"/>
          <w:shd w:fill="FFFFD7" w:val="clear"/>
          <w:lang w:val="en-AU" w:eastAsia="zh-CN" w:bidi="hi-IN"/>
        </w:rPr>
        <w:t>FOR GROUP MEMBERS</w:t>
      </w:r>
    </w:p>
    <w:p>
      <w:pPr>
        <w:pStyle w:val="Normal"/>
        <w:bidi w:val="0"/>
        <w:jc w:val="start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bidi w:val="0"/>
        <w:jc w:val="start"/>
        <w:rPr>
          <w:rFonts w:ascii="Arial" w:hAnsi="Arial"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 xml:space="preserve">Read the whole psalm aloud, then </w:t>
      </w:r>
      <w:r>
        <w:rPr>
          <w:rFonts w:eastAsia="NSimSun" w:cs="Arial" w:ascii="Arial" w:hAnsi="Arial"/>
          <w:b/>
          <w:bCs/>
          <w:color w:val="auto"/>
          <w:kern w:val="2"/>
          <w:sz w:val="22"/>
          <w:szCs w:val="22"/>
          <w:lang w:val="en-AU" w:eastAsia="zh-CN" w:bidi="hi-IN"/>
        </w:rPr>
        <w:t>reflect on it silently for one minute.</w:t>
      </w:r>
    </w:p>
    <w:p>
      <w:pPr>
        <w:pStyle w:val="Normal"/>
        <w:bidi w:val="0"/>
        <w:jc w:val="start"/>
        <w:rPr>
          <w:b/>
          <w:b/>
          <w:bCs/>
        </w:rPr>
      </w:pPr>
      <w:r>
        <w:rPr>
          <w:rFonts w:ascii="Arial" w:hAnsi="Arial"/>
          <w:sz w:val="22"/>
          <w:szCs w:val="22"/>
        </w:rPr>
      </w:r>
    </w:p>
    <w:p>
      <w:pPr>
        <w:pStyle w:val="Normal"/>
        <w:numPr>
          <w:ilvl w:val="0"/>
          <w:numId w:val="2"/>
        </w:numPr>
        <w:bidi w:val="0"/>
        <w:jc w:val="start"/>
        <w:rPr>
          <w:rFonts w:ascii="Arial" w:hAnsi="Arial"/>
          <w:sz w:val="22"/>
          <w:szCs w:val="22"/>
        </w:rPr>
      </w:pPr>
      <w:r>
        <w:rPr>
          <w:rFonts w:eastAsia="NSimSun" w:cs="Arial" w:ascii="Arial" w:hAnsi="Arial"/>
          <w:b w:val="false"/>
          <w:bCs w:val="false"/>
          <w:color w:val="auto"/>
          <w:kern w:val="2"/>
          <w:sz w:val="22"/>
          <w:szCs w:val="22"/>
          <w:lang w:val="en-AU" w:eastAsia="zh-CN" w:bidi="hi-IN"/>
        </w:rPr>
        <w:t>What is this psalm telling its hearers to do? Which verses have the main exhortation?</w:t>
      </w:r>
    </w:p>
    <w:p>
      <w:pPr>
        <w:pStyle w:val="Normal"/>
        <w:bidi w:val="0"/>
        <w:ind w:start="1418" w:hanging="0"/>
        <w:jc w:val="start"/>
        <w:rPr>
          <w:b w:val="false"/>
          <w:b w:val="false"/>
          <w:bCs w:val="false"/>
          <w:i/>
          <w:i/>
          <w:iCs/>
        </w:rPr>
      </w:pPr>
      <w:r>
        <w:rPr>
          <w:rFonts w:ascii="Arial" w:hAnsi="Arial"/>
          <w:color w:val="666666"/>
          <w:sz w:val="22"/>
          <w:szCs w:val="22"/>
        </w:rPr>
      </w:r>
    </w:p>
    <w:p>
      <w:pPr>
        <w:pStyle w:val="Normal"/>
        <w:bidi w:val="0"/>
        <w:ind w:start="1418" w:hanging="0"/>
        <w:jc w:val="start"/>
        <w:rPr>
          <w:b w:val="false"/>
          <w:b w:val="false"/>
          <w:bCs w:val="false"/>
          <w:i/>
          <w:i/>
          <w:iCs/>
        </w:rPr>
      </w:pPr>
      <w:r>
        <w:rPr>
          <w:rFonts w:ascii="Arial" w:hAnsi="Arial"/>
          <w:color w:val="666666"/>
          <w:sz w:val="22"/>
          <w:szCs w:val="22"/>
        </w:rPr>
      </w:r>
    </w:p>
    <w:p>
      <w:pPr>
        <w:pStyle w:val="Normal"/>
        <w:bidi w:val="0"/>
        <w:jc w:val="start"/>
        <w:rPr>
          <w:b w:val="false"/>
          <w:b w:val="false"/>
          <w:bCs w:val="false"/>
        </w:rPr>
      </w:pPr>
      <w:r>
        <w:rPr>
          <w:rFonts w:ascii="Arial" w:hAnsi="Arial"/>
          <w:b/>
          <w:bCs/>
          <w:sz w:val="22"/>
          <w:szCs w:val="22"/>
        </w:rPr>
      </w:r>
    </w:p>
    <w:p>
      <w:pPr>
        <w:pStyle w:val="Normal"/>
        <w:bidi w:val="0"/>
        <w:jc w:val="start"/>
        <w:rPr>
          <w:rFonts w:ascii="Arial" w:hAnsi="Arial"/>
          <w:b/>
          <w:b/>
          <w:bCs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 xml:space="preserve">Look at verse </w:t>
      </w:r>
      <w:r>
        <w:rPr>
          <w:rFonts w:ascii="Arial" w:hAnsi="Arial"/>
          <w:b/>
          <w:bCs/>
          <w:sz w:val="22"/>
          <w:szCs w:val="22"/>
        </w:rPr>
        <w:t xml:space="preserve">2.  </w:t>
      </w:r>
    </w:p>
    <w:p>
      <w:pPr>
        <w:pStyle w:val="Normal"/>
        <w:numPr>
          <w:ilvl w:val="0"/>
          <w:numId w:val="2"/>
        </w:numPr>
        <w:bidi w:val="0"/>
        <w:jc w:val="start"/>
        <w:rPr>
          <w:rFonts w:ascii="Arial" w:hAnsi="Arial"/>
          <w:sz w:val="22"/>
          <w:szCs w:val="22"/>
        </w:rPr>
      </w:pPr>
      <w:r>
        <w:rPr>
          <w:rFonts w:ascii="Arial" w:hAnsi="Arial"/>
          <w:b w:val="false"/>
          <w:bCs w:val="false"/>
          <w:sz w:val="22"/>
          <w:szCs w:val="22"/>
        </w:rPr>
        <w:t xml:space="preserve">Why would the nations be saying “where is their God” (v2)?  Think about the history of Israel, </w:t>
      </w:r>
      <w:r>
        <w:rPr>
          <w:rFonts w:ascii="Arial" w:hAnsi="Arial"/>
          <w:b w:val="false"/>
          <w:bCs w:val="false"/>
          <w:sz w:val="22"/>
          <w:szCs w:val="22"/>
        </w:rPr>
        <w:t>and the worship practices of Israel and the surrounding nations.</w:t>
      </w:r>
    </w:p>
    <w:p>
      <w:pPr>
        <w:pStyle w:val="Normal"/>
        <w:bidi w:val="0"/>
        <w:jc w:val="start"/>
        <w:rPr>
          <w:b w:val="false"/>
          <w:b w:val="false"/>
          <w:bCs w:val="false"/>
        </w:rPr>
      </w:pPr>
      <w:r>
        <w:rPr>
          <w:rFonts w:ascii="Arial" w:hAnsi="Arial"/>
          <w:i/>
          <w:iCs/>
          <w:color w:val="666666"/>
          <w:sz w:val="22"/>
          <w:szCs w:val="22"/>
        </w:rPr>
      </w:r>
    </w:p>
    <w:p>
      <w:pPr>
        <w:pStyle w:val="Normal"/>
        <w:bidi w:val="0"/>
        <w:jc w:val="start"/>
        <w:rPr>
          <w:b w:val="false"/>
          <w:b w:val="false"/>
          <w:bCs w:val="false"/>
        </w:rPr>
      </w:pPr>
      <w:r>
        <w:rPr>
          <w:rFonts w:ascii="Arial" w:hAnsi="Arial"/>
          <w:i/>
          <w:iCs/>
          <w:color w:val="666666"/>
          <w:sz w:val="22"/>
          <w:szCs w:val="22"/>
        </w:rPr>
      </w:r>
    </w:p>
    <w:p>
      <w:pPr>
        <w:pStyle w:val="Normal"/>
        <w:numPr>
          <w:ilvl w:val="0"/>
          <w:numId w:val="2"/>
        </w:numPr>
        <w:bidi w:val="0"/>
        <w:jc w:val="start"/>
        <w:rPr>
          <w:rFonts w:ascii="Arial" w:hAnsi="Arial"/>
          <w:sz w:val="22"/>
          <w:szCs w:val="22"/>
        </w:rPr>
      </w:pPr>
      <w:r>
        <w:rPr>
          <w:rFonts w:eastAsia="NSimSun" w:cs="Arial" w:ascii="Arial" w:hAnsi="Arial"/>
          <w:b w:val="false"/>
          <w:bCs w:val="false"/>
          <w:color w:val="auto"/>
          <w:kern w:val="2"/>
          <w:sz w:val="22"/>
          <w:szCs w:val="22"/>
          <w:lang w:val="en-AU" w:eastAsia="zh-CN" w:bidi="hi-IN"/>
        </w:rPr>
        <w:t>What examples of similar mocking of God’s people can you think of today?</w:t>
      </w:r>
    </w:p>
    <w:p>
      <w:pPr>
        <w:pStyle w:val="Normal"/>
        <w:bidi w:val="0"/>
        <w:jc w:val="start"/>
        <w:rPr>
          <w:rFonts w:ascii="Arial" w:hAnsi="Arial" w:eastAsia="NSimSun" w:cs="Arial"/>
          <w:b w:val="false"/>
          <w:b w:val="false"/>
          <w:bCs w:val="false"/>
          <w:color w:val="auto"/>
          <w:kern w:val="2"/>
          <w:sz w:val="22"/>
          <w:szCs w:val="22"/>
          <w:lang w:val="en-AU" w:eastAsia="zh-CN" w:bidi="hi-IN"/>
        </w:rPr>
      </w:pPr>
      <w:r>
        <w:rPr>
          <w:rFonts w:eastAsia="NSimSun" w:cs="Arial" w:ascii="Arial" w:hAnsi="Arial"/>
          <w:b w:val="false"/>
          <w:bCs w:val="false"/>
          <w:color w:val="auto"/>
          <w:kern w:val="2"/>
          <w:sz w:val="22"/>
          <w:szCs w:val="22"/>
          <w:lang w:val="en-AU" w:eastAsia="zh-CN" w:bidi="hi-IN"/>
        </w:rPr>
      </w:r>
    </w:p>
    <w:p>
      <w:pPr>
        <w:pStyle w:val="Normal"/>
        <w:bidi w:val="0"/>
        <w:jc w:val="start"/>
        <w:rPr>
          <w:rFonts w:ascii="Arial" w:hAnsi="Arial" w:eastAsia="NSimSun" w:cs="Arial"/>
          <w:b w:val="false"/>
          <w:b w:val="false"/>
          <w:bCs w:val="false"/>
          <w:color w:val="auto"/>
          <w:kern w:val="2"/>
          <w:sz w:val="22"/>
          <w:szCs w:val="22"/>
          <w:lang w:val="en-AU" w:eastAsia="zh-CN" w:bidi="hi-IN"/>
        </w:rPr>
      </w:pPr>
      <w:r>
        <w:rPr>
          <w:rFonts w:eastAsia="NSimSun" w:cs="Arial" w:ascii="Arial" w:hAnsi="Arial"/>
          <w:b w:val="false"/>
          <w:bCs w:val="false"/>
          <w:color w:val="auto"/>
          <w:kern w:val="2"/>
          <w:sz w:val="22"/>
          <w:szCs w:val="22"/>
          <w:lang w:val="en-AU" w:eastAsia="zh-CN" w:bidi="hi-IN"/>
        </w:rPr>
      </w:r>
    </w:p>
    <w:p>
      <w:pPr>
        <w:pStyle w:val="Normal"/>
        <w:bidi w:val="0"/>
        <w:jc w:val="start"/>
        <w:rPr>
          <w:rFonts w:ascii="Arial" w:hAnsi="Arial"/>
          <w:b/>
          <w:b/>
          <w:bCs/>
          <w:sz w:val="22"/>
          <w:szCs w:val="22"/>
        </w:rPr>
      </w:pPr>
      <w:r>
        <w:rPr>
          <w:rFonts w:eastAsia="NSimSun" w:cs="Arial" w:ascii="Arial" w:hAnsi="Arial"/>
          <w:b/>
          <w:bCs/>
          <w:color w:val="auto"/>
          <w:kern w:val="2"/>
          <w:sz w:val="22"/>
          <w:szCs w:val="22"/>
          <w:lang w:val="en-AU" w:eastAsia="zh-CN" w:bidi="hi-IN"/>
        </w:rPr>
        <w:t xml:space="preserve">Look at verses </w:t>
      </w:r>
      <w:r>
        <w:rPr>
          <w:rFonts w:eastAsia="NSimSun" w:cs="Arial" w:ascii="Arial" w:hAnsi="Arial"/>
          <w:b/>
          <w:bCs/>
          <w:color w:val="auto"/>
          <w:kern w:val="2"/>
          <w:sz w:val="22"/>
          <w:szCs w:val="22"/>
          <w:lang w:val="en-AU" w:eastAsia="zh-CN" w:bidi="hi-IN"/>
        </w:rPr>
        <w:t>4</w:t>
      </w:r>
      <w:r>
        <w:rPr>
          <w:rFonts w:eastAsia="NSimSun" w:cs="Arial" w:ascii="Arial" w:hAnsi="Arial"/>
          <w:b/>
          <w:bCs/>
          <w:color w:val="auto"/>
          <w:kern w:val="2"/>
          <w:sz w:val="22"/>
          <w:szCs w:val="22"/>
          <w:lang w:val="en-AU" w:eastAsia="zh-CN" w:bidi="hi-IN"/>
        </w:rPr>
        <w:t>-8.</w:t>
      </w:r>
    </w:p>
    <w:p>
      <w:pPr>
        <w:pStyle w:val="Normal"/>
        <w:numPr>
          <w:ilvl w:val="0"/>
          <w:numId w:val="2"/>
        </w:numPr>
        <w:bidi w:val="0"/>
        <w:jc w:val="start"/>
        <w:rPr>
          <w:rFonts w:ascii="Arial" w:hAnsi="Arial"/>
          <w:sz w:val="22"/>
          <w:szCs w:val="22"/>
        </w:rPr>
      </w:pPr>
      <w:r>
        <w:rPr>
          <w:rFonts w:eastAsia="NSimSun" w:cs="Arial" w:ascii="Arial" w:hAnsi="Arial"/>
          <w:b w:val="false"/>
          <w:bCs w:val="false"/>
          <w:color w:val="auto"/>
          <w:kern w:val="2"/>
          <w:sz w:val="22"/>
          <w:szCs w:val="22"/>
          <w:lang w:val="en-AU" w:eastAsia="zh-CN" w:bidi="hi-IN"/>
        </w:rPr>
        <w:t xml:space="preserve">According to the psalm, </w:t>
      </w:r>
      <w:r>
        <w:rPr>
          <w:rFonts w:eastAsia="NSimSun" w:cs="Arial" w:ascii="Arial" w:hAnsi="Arial"/>
          <w:b w:val="false"/>
          <w:bCs w:val="false"/>
          <w:color w:val="auto"/>
          <w:kern w:val="2"/>
          <w:sz w:val="22"/>
          <w:szCs w:val="22"/>
          <w:lang w:val="en-AU" w:eastAsia="zh-CN" w:bidi="hi-IN"/>
        </w:rPr>
        <w:t xml:space="preserve">what are the downsides of </w:t>
      </w:r>
      <w:r>
        <w:rPr>
          <w:rFonts w:eastAsia="NSimSun" w:cs="Arial" w:ascii="Arial" w:hAnsi="Arial"/>
          <w:b w:val="false"/>
          <w:bCs w:val="false"/>
          <w:color w:val="auto"/>
          <w:kern w:val="2"/>
          <w:sz w:val="22"/>
          <w:szCs w:val="22"/>
          <w:lang w:val="en-AU" w:eastAsia="zh-CN" w:bidi="hi-IN"/>
        </w:rPr>
        <w:t>being an idol?</w:t>
        <w:br/>
      </w:r>
    </w:p>
    <w:p>
      <w:pPr>
        <w:pStyle w:val="Normal"/>
        <w:numPr>
          <w:ilvl w:val="0"/>
          <w:numId w:val="0"/>
        </w:numPr>
        <w:bidi w:val="0"/>
        <w:ind w:start="720" w:hanging="0"/>
        <w:jc w:val="start"/>
        <w:rPr>
          <w:rFonts w:eastAsia="NSimSun" w:cs="Arial"/>
          <w:b w:val="false"/>
          <w:b w:val="false"/>
          <w:bCs w:val="false"/>
          <w:color w:val="auto"/>
          <w:kern w:val="2"/>
          <w:lang w:val="en-AU" w:eastAsia="zh-CN" w:bidi="hi-IN"/>
        </w:rPr>
      </w:pPr>
      <w:r>
        <w:rPr>
          <w:rFonts w:ascii="Arial" w:hAnsi="Arial"/>
          <w:sz w:val="22"/>
          <w:szCs w:val="22"/>
        </w:rPr>
      </w:r>
    </w:p>
    <w:p>
      <w:pPr>
        <w:pStyle w:val="Normal"/>
        <w:numPr>
          <w:ilvl w:val="0"/>
          <w:numId w:val="2"/>
        </w:numPr>
        <w:bidi w:val="0"/>
        <w:jc w:val="start"/>
        <w:rPr>
          <w:rFonts w:ascii="Arial" w:hAnsi="Arial"/>
          <w:sz w:val="22"/>
          <w:szCs w:val="22"/>
        </w:rPr>
      </w:pPr>
      <w:r>
        <w:rPr>
          <w:rFonts w:eastAsia="NSimSun" w:cs="Arial" w:ascii="Arial" w:hAnsi="Arial"/>
          <w:b w:val="false"/>
          <w:bCs w:val="false"/>
          <w:color w:val="auto"/>
          <w:kern w:val="2"/>
          <w:sz w:val="22"/>
          <w:szCs w:val="22"/>
          <w:lang w:val="en-AU" w:eastAsia="zh-CN" w:bidi="hi-IN"/>
        </w:rPr>
        <w:t xml:space="preserve">What’s the downside of making </w:t>
      </w:r>
      <w:r>
        <w:rPr>
          <w:rFonts w:eastAsia="NSimSun" w:cs="Arial" w:ascii="Arial" w:hAnsi="Arial"/>
          <w:b w:val="false"/>
          <w:bCs w:val="false"/>
          <w:color w:val="auto"/>
          <w:kern w:val="2"/>
          <w:sz w:val="22"/>
          <w:szCs w:val="22"/>
          <w:lang w:val="en-AU" w:eastAsia="zh-CN" w:bidi="hi-IN"/>
        </w:rPr>
        <w:t xml:space="preserve">and trusting </w:t>
      </w:r>
      <w:r>
        <w:rPr>
          <w:rFonts w:eastAsia="NSimSun" w:cs="Arial" w:ascii="Arial" w:hAnsi="Arial"/>
          <w:b w:val="false"/>
          <w:bCs w:val="false"/>
          <w:color w:val="auto"/>
          <w:kern w:val="2"/>
          <w:sz w:val="22"/>
          <w:szCs w:val="22"/>
          <w:lang w:val="en-AU" w:eastAsia="zh-CN" w:bidi="hi-IN"/>
        </w:rPr>
        <w:t>idols?</w:t>
        <w:br/>
      </w:r>
    </w:p>
    <w:p>
      <w:pPr>
        <w:pStyle w:val="Normal"/>
        <w:bidi w:val="0"/>
        <w:jc w:val="start"/>
        <w:rPr>
          <w:rFonts w:eastAsia="NSimSun" w:cs="Arial"/>
          <w:b w:val="false"/>
          <w:b w:val="false"/>
          <w:bCs w:val="false"/>
          <w:color w:val="auto"/>
          <w:kern w:val="2"/>
          <w:lang w:val="en-AU" w:eastAsia="zh-CN" w:bidi="hi-IN"/>
        </w:rPr>
      </w:pPr>
      <w:r>
        <w:rPr>
          <w:rFonts w:ascii="Arial" w:hAnsi="Arial"/>
          <w:sz w:val="22"/>
          <w:szCs w:val="22"/>
        </w:rPr>
      </w:r>
    </w:p>
    <w:p>
      <w:pPr>
        <w:pStyle w:val="Normal"/>
        <w:bidi w:val="0"/>
        <w:jc w:val="start"/>
        <w:rPr>
          <w:rFonts w:eastAsia="NSimSun" w:cs="Arial"/>
          <w:b w:val="false"/>
          <w:b w:val="false"/>
          <w:bCs w:val="false"/>
          <w:color w:val="auto"/>
          <w:kern w:val="2"/>
          <w:lang w:val="en-AU" w:eastAsia="zh-CN" w:bidi="hi-IN"/>
        </w:rPr>
      </w:pPr>
      <w:r>
        <w:rPr>
          <w:rFonts w:ascii="Arial" w:hAnsi="Arial"/>
          <w:sz w:val="22"/>
          <w:szCs w:val="22"/>
        </w:rPr>
      </w:r>
    </w:p>
    <w:p>
      <w:pPr>
        <w:pStyle w:val="Normal"/>
        <w:numPr>
          <w:ilvl w:val="0"/>
          <w:numId w:val="2"/>
        </w:numPr>
        <w:bidi w:val="0"/>
        <w:jc w:val="start"/>
        <w:rPr>
          <w:rFonts w:ascii="Arial" w:hAnsi="Arial"/>
          <w:sz w:val="22"/>
          <w:szCs w:val="22"/>
        </w:rPr>
      </w:pPr>
      <w:r>
        <w:rPr>
          <w:rFonts w:eastAsia="NSimSun" w:cs="Arial" w:ascii="Arial" w:hAnsi="Arial"/>
          <w:b w:val="false"/>
          <w:bCs w:val="false"/>
          <w:color w:val="auto"/>
          <w:kern w:val="2"/>
          <w:sz w:val="22"/>
          <w:szCs w:val="22"/>
          <w:lang w:val="en-AU" w:eastAsia="zh-CN" w:bidi="hi-IN"/>
        </w:rPr>
        <w:t xml:space="preserve">An idol is “a good thing that </w:t>
      </w:r>
      <w:r>
        <w:rPr>
          <w:rFonts w:eastAsia="NSimSun" w:cs="Arial" w:ascii="Arial" w:hAnsi="Arial"/>
          <w:b w:val="false"/>
          <w:bCs w:val="false"/>
          <w:color w:val="auto"/>
          <w:kern w:val="2"/>
          <w:sz w:val="22"/>
          <w:szCs w:val="22"/>
          <w:lang w:val="en-AU" w:eastAsia="zh-CN" w:bidi="hi-IN"/>
        </w:rPr>
        <w:t>gets turned</w:t>
      </w:r>
      <w:r>
        <w:rPr>
          <w:rFonts w:eastAsia="NSimSun" w:cs="Arial" w:ascii="Arial" w:hAnsi="Arial"/>
          <w:b w:val="false"/>
          <w:bCs w:val="false"/>
          <w:color w:val="auto"/>
          <w:kern w:val="2"/>
          <w:sz w:val="22"/>
          <w:szCs w:val="22"/>
          <w:lang w:val="en-AU" w:eastAsia="zh-CN" w:bidi="hi-IN"/>
        </w:rPr>
        <w:t xml:space="preserve"> into a god thing” - </w:t>
      </w:r>
      <w:r>
        <w:rPr>
          <w:rFonts w:eastAsia="NSimSun" w:cs="Arial" w:ascii="Arial" w:hAnsi="Arial"/>
          <w:b w:val="false"/>
          <w:bCs w:val="false"/>
          <w:color w:val="auto"/>
          <w:kern w:val="2"/>
          <w:sz w:val="22"/>
          <w:szCs w:val="22"/>
          <w:lang w:val="en-AU" w:eastAsia="zh-CN" w:bidi="hi-IN"/>
        </w:rPr>
        <w:t>a</w:t>
      </w:r>
      <w:r>
        <w:rPr>
          <w:rFonts w:eastAsia="NSimSun" w:cs="Arial" w:ascii="Arial" w:hAnsi="Arial"/>
          <w:b w:val="false"/>
          <w:bCs w:val="false"/>
          <w:color w:val="auto"/>
          <w:kern w:val="2"/>
          <w:sz w:val="22"/>
          <w:szCs w:val="22"/>
          <w:lang w:val="en-AU" w:eastAsia="zh-CN" w:bidi="hi-IN"/>
        </w:rPr>
        <w:t xml:space="preserve"> created thing we look to for security and significance instead of the creator God.  These days in the  West we don’t tend to have little statues, but </w:t>
      </w:r>
      <w:r>
        <w:rPr>
          <w:rFonts w:eastAsia="NSimSun" w:cs="Arial" w:ascii="Arial" w:hAnsi="Arial"/>
          <w:b w:val="false"/>
          <w:bCs w:val="false"/>
          <w:color w:val="auto"/>
          <w:kern w:val="2"/>
          <w:sz w:val="22"/>
          <w:szCs w:val="22"/>
          <w:lang w:val="en-AU" w:eastAsia="zh-CN" w:bidi="hi-IN"/>
        </w:rPr>
        <w:t xml:space="preserve">nevertheless many things function as idols.  </w:t>
      </w:r>
      <w:r>
        <w:rPr>
          <w:rFonts w:eastAsia="NSimSun" w:cs="Arial" w:ascii="Arial" w:hAnsi="Arial"/>
          <w:b w:val="false"/>
          <w:bCs w:val="false"/>
          <w:color w:val="auto"/>
          <w:kern w:val="2"/>
          <w:sz w:val="22"/>
          <w:szCs w:val="22"/>
          <w:lang w:val="en-AU" w:eastAsia="zh-CN" w:bidi="hi-IN"/>
        </w:rPr>
        <w:t xml:space="preserve">What idols are common?  </w:t>
      </w:r>
      <w:r>
        <w:rPr>
          <w:rFonts w:eastAsia="NSimSun" w:cs="Arial" w:ascii="Arial" w:hAnsi="Arial"/>
          <w:b w:val="false"/>
          <w:bCs w:val="false"/>
          <w:color w:val="auto"/>
          <w:kern w:val="2"/>
          <w:sz w:val="22"/>
          <w:szCs w:val="22"/>
          <w:lang w:val="en-AU" w:eastAsia="zh-CN" w:bidi="hi-IN"/>
        </w:rPr>
        <w:t>Which ones do you find yourself trusting in?</w:t>
      </w:r>
    </w:p>
    <w:p>
      <w:pPr>
        <w:pStyle w:val="Normal"/>
        <w:bidi w:val="0"/>
        <w:jc w:val="start"/>
        <w:rPr>
          <w:rFonts w:ascii="Arial" w:hAnsi="Arial" w:eastAsia="NSimSun" w:cs="Arial"/>
          <w:b w:val="false"/>
          <w:b w:val="false"/>
          <w:bCs w:val="false"/>
          <w:color w:val="auto"/>
          <w:kern w:val="2"/>
          <w:sz w:val="22"/>
          <w:szCs w:val="22"/>
          <w:lang w:val="en-AU" w:eastAsia="zh-CN" w:bidi="hi-IN"/>
        </w:rPr>
      </w:pPr>
      <w:r>
        <w:rPr>
          <w:rFonts w:eastAsia="NSimSun" w:cs="Arial" w:ascii="Arial" w:hAnsi="Arial"/>
          <w:b w:val="false"/>
          <w:bCs w:val="false"/>
          <w:color w:val="auto"/>
          <w:kern w:val="2"/>
          <w:sz w:val="22"/>
          <w:szCs w:val="22"/>
          <w:lang w:val="en-AU" w:eastAsia="zh-CN" w:bidi="hi-IN"/>
        </w:rPr>
      </w:r>
    </w:p>
    <w:p>
      <w:pPr>
        <w:pStyle w:val="Normal"/>
        <w:bidi w:val="0"/>
        <w:jc w:val="start"/>
        <w:rPr>
          <w:rFonts w:ascii="Arial" w:hAnsi="Arial" w:eastAsia="NSimSun" w:cs="Arial"/>
          <w:b w:val="false"/>
          <w:b w:val="false"/>
          <w:bCs w:val="false"/>
          <w:color w:val="auto"/>
          <w:kern w:val="2"/>
          <w:sz w:val="22"/>
          <w:szCs w:val="22"/>
          <w:lang w:val="en-AU" w:eastAsia="zh-CN" w:bidi="hi-IN"/>
        </w:rPr>
      </w:pPr>
      <w:r>
        <w:rPr>
          <w:rFonts w:eastAsia="NSimSun" w:cs="Arial" w:ascii="Arial" w:hAnsi="Arial"/>
          <w:b w:val="false"/>
          <w:bCs w:val="false"/>
          <w:color w:val="auto"/>
          <w:kern w:val="2"/>
          <w:sz w:val="22"/>
          <w:szCs w:val="22"/>
          <w:lang w:val="en-AU" w:eastAsia="zh-CN" w:bidi="hi-IN"/>
        </w:rPr>
      </w:r>
    </w:p>
    <w:p>
      <w:pPr>
        <w:pStyle w:val="Normal"/>
        <w:bidi w:val="0"/>
        <w:jc w:val="start"/>
        <w:rPr>
          <w:rFonts w:ascii="Arial" w:hAnsi="Arial" w:eastAsia="NSimSun" w:cs="Arial"/>
          <w:b w:val="false"/>
          <w:b w:val="false"/>
          <w:bCs w:val="false"/>
          <w:color w:val="auto"/>
          <w:kern w:val="2"/>
          <w:sz w:val="22"/>
          <w:szCs w:val="22"/>
          <w:lang w:val="en-AU" w:eastAsia="zh-CN" w:bidi="hi-IN"/>
        </w:rPr>
      </w:pPr>
      <w:r>
        <w:rPr>
          <w:rFonts w:eastAsia="NSimSun" w:cs="Arial" w:ascii="Arial" w:hAnsi="Arial"/>
          <w:b w:val="false"/>
          <w:bCs w:val="false"/>
          <w:color w:val="auto"/>
          <w:kern w:val="2"/>
          <w:sz w:val="22"/>
          <w:szCs w:val="22"/>
          <w:lang w:val="en-AU" w:eastAsia="zh-CN" w:bidi="hi-IN"/>
        </w:rPr>
      </w:r>
    </w:p>
    <w:p>
      <w:pPr>
        <w:pStyle w:val="Normal"/>
        <w:bidi w:val="0"/>
        <w:jc w:val="start"/>
        <w:rPr>
          <w:rFonts w:ascii="Arial" w:hAnsi="Arial" w:eastAsia="NSimSun" w:cs="Arial"/>
          <w:b w:val="false"/>
          <w:b w:val="false"/>
          <w:bCs w:val="false"/>
          <w:color w:val="auto"/>
          <w:kern w:val="2"/>
          <w:sz w:val="22"/>
          <w:szCs w:val="22"/>
          <w:lang w:val="en-AU" w:eastAsia="zh-CN" w:bidi="hi-IN"/>
        </w:rPr>
      </w:pPr>
      <w:r>
        <w:rPr>
          <w:rFonts w:eastAsia="NSimSun" w:cs="Arial" w:ascii="Arial" w:hAnsi="Arial"/>
          <w:b w:val="false"/>
          <w:bCs w:val="false"/>
          <w:color w:val="auto"/>
          <w:kern w:val="2"/>
          <w:sz w:val="22"/>
          <w:szCs w:val="22"/>
          <w:lang w:val="en-AU" w:eastAsia="zh-CN" w:bidi="hi-IN"/>
        </w:rPr>
      </w:r>
    </w:p>
    <w:p>
      <w:pPr>
        <w:pStyle w:val="Normal"/>
        <w:bidi w:val="0"/>
        <w:jc w:val="start"/>
        <w:rPr>
          <w:rFonts w:ascii="Arial" w:hAnsi="Arial" w:eastAsia="NSimSun" w:cs="Arial"/>
          <w:b/>
          <w:b/>
          <w:bCs/>
          <w:color w:val="auto"/>
          <w:kern w:val="2"/>
          <w:sz w:val="22"/>
          <w:szCs w:val="22"/>
          <w:lang w:val="en-AU" w:eastAsia="zh-CN" w:bidi="hi-IN"/>
        </w:rPr>
      </w:pPr>
      <w:r>
        <w:rPr>
          <w:rFonts w:eastAsia="NSimSun" w:cs="Arial" w:ascii="Arial" w:hAnsi="Arial"/>
          <w:b/>
          <w:bCs/>
          <w:color w:val="auto"/>
          <w:kern w:val="2"/>
          <w:sz w:val="22"/>
          <w:szCs w:val="22"/>
          <w:lang w:val="en-AU" w:eastAsia="zh-CN" w:bidi="hi-IN"/>
        </w:rPr>
        <w:t xml:space="preserve">Look at the whole psalm.  </w:t>
      </w:r>
    </w:p>
    <w:p>
      <w:pPr>
        <w:pStyle w:val="Normal"/>
        <w:numPr>
          <w:ilvl w:val="0"/>
          <w:numId w:val="2"/>
        </w:numPr>
        <w:bidi w:val="0"/>
        <w:jc w:val="start"/>
        <w:rPr>
          <w:rFonts w:ascii="Arial" w:hAnsi="Arial"/>
          <w:sz w:val="22"/>
          <w:szCs w:val="22"/>
        </w:rPr>
      </w:pPr>
      <w:r>
        <w:rPr>
          <w:rFonts w:eastAsia="NSimSun" w:cs="Arial" w:ascii="Arial" w:hAnsi="Arial"/>
          <w:b w:val="false"/>
          <w:bCs w:val="false"/>
          <w:color w:val="auto"/>
          <w:kern w:val="2"/>
          <w:sz w:val="22"/>
          <w:szCs w:val="22"/>
          <w:lang w:val="en-AU" w:eastAsia="zh-CN" w:bidi="hi-IN"/>
        </w:rPr>
        <w:t xml:space="preserve">How is the </w:t>
      </w:r>
      <w:r>
        <w:rPr>
          <w:rFonts w:eastAsia="NSimSun" w:cs="Arial" w:ascii="Arial" w:hAnsi="Arial"/>
          <w:b w:val="false"/>
          <w:bCs w:val="false"/>
          <w:caps w:val="false"/>
          <w:smallCaps w:val="false"/>
          <w:color w:val="auto"/>
          <w:kern w:val="2"/>
          <w:sz w:val="18"/>
          <w:szCs w:val="18"/>
          <w:lang w:val="en-AU" w:eastAsia="zh-CN" w:bidi="hi-IN"/>
        </w:rPr>
        <w:t>LORD</w:t>
      </w:r>
      <w:r>
        <w:rPr>
          <w:rFonts w:eastAsia="NSimSun" w:cs="Arial" w:ascii="Arial" w:hAnsi="Arial"/>
          <w:b w:val="false"/>
          <w:bCs w:val="false"/>
          <w:color w:val="auto"/>
          <w:kern w:val="2"/>
          <w:sz w:val="22"/>
          <w:szCs w:val="22"/>
          <w:lang w:val="en-AU" w:eastAsia="zh-CN" w:bidi="hi-IN"/>
        </w:rPr>
        <w:t xml:space="preserve"> different to idols?  </w:t>
      </w:r>
      <w:r>
        <w:rPr>
          <w:rFonts w:eastAsia="NSimSun" w:cs="Arial" w:ascii="Arial" w:hAnsi="Arial"/>
          <w:b w:val="false"/>
          <w:bCs w:val="false"/>
          <w:color w:val="auto"/>
          <w:kern w:val="2"/>
          <w:sz w:val="22"/>
          <w:szCs w:val="22"/>
          <w:lang w:val="en-AU" w:eastAsia="zh-CN" w:bidi="hi-IN"/>
        </w:rPr>
        <w:t>List the things that contrast with verses 4-8</w:t>
      </w:r>
    </w:p>
    <w:p>
      <w:pPr>
        <w:pStyle w:val="Normal"/>
        <w:bidi w:val="0"/>
        <w:jc w:val="start"/>
        <w:rPr>
          <w:rFonts w:eastAsia="NSimSun" w:cs="Arial"/>
          <w:b w:val="false"/>
          <w:b w:val="false"/>
          <w:bCs w:val="false"/>
          <w:kern w:val="2"/>
          <w:lang w:val="en-AU" w:eastAsia="zh-CN" w:bidi="hi-IN"/>
        </w:rPr>
      </w:pPr>
      <w:r>
        <w:rPr>
          <w:rFonts w:eastAsia="NSimSun" w:cs="Arial" w:ascii="Arial" w:hAnsi="Arial"/>
          <w:b w:val="false"/>
          <w:bCs w:val="false"/>
          <w:i/>
          <w:iCs/>
          <w:color w:val="666666"/>
          <w:kern w:val="2"/>
          <w:sz w:val="22"/>
          <w:szCs w:val="22"/>
          <w:lang w:val="en-AU" w:eastAsia="zh-CN" w:bidi="hi-IN"/>
        </w:rPr>
      </w:r>
    </w:p>
    <w:p>
      <w:pPr>
        <w:pStyle w:val="Normal"/>
        <w:bidi w:val="0"/>
        <w:jc w:val="start"/>
        <w:rPr>
          <w:rFonts w:eastAsia="NSimSun" w:cs="Arial"/>
          <w:b w:val="false"/>
          <w:b w:val="false"/>
          <w:bCs w:val="false"/>
          <w:kern w:val="2"/>
          <w:lang w:val="en-AU" w:eastAsia="zh-CN" w:bidi="hi-IN"/>
        </w:rPr>
      </w:pPr>
      <w:r>
        <w:rPr>
          <w:rFonts w:eastAsia="NSimSun" w:cs="Arial" w:ascii="Arial" w:hAnsi="Arial"/>
          <w:b w:val="false"/>
          <w:bCs w:val="false"/>
          <w:i/>
          <w:iCs/>
          <w:color w:val="666666"/>
          <w:kern w:val="2"/>
          <w:sz w:val="22"/>
          <w:szCs w:val="22"/>
          <w:lang w:val="en-AU" w:eastAsia="zh-CN" w:bidi="hi-IN"/>
        </w:rPr>
      </w:r>
    </w:p>
    <w:p>
      <w:pPr>
        <w:pStyle w:val="Normal"/>
        <w:bidi w:val="0"/>
        <w:jc w:val="start"/>
        <w:rPr>
          <w:rFonts w:eastAsia="NSimSun" w:cs="Arial"/>
          <w:b w:val="false"/>
          <w:b w:val="false"/>
          <w:bCs w:val="false"/>
          <w:kern w:val="2"/>
          <w:lang w:val="en-AU" w:eastAsia="zh-CN" w:bidi="hi-IN"/>
        </w:rPr>
      </w:pPr>
      <w:r>
        <w:rPr>
          <w:rFonts w:eastAsia="NSimSun" w:cs="Arial" w:ascii="Arial" w:hAnsi="Arial"/>
          <w:b w:val="false"/>
          <w:bCs w:val="false"/>
          <w:i/>
          <w:iCs/>
          <w:color w:val="666666"/>
          <w:kern w:val="2"/>
          <w:sz w:val="22"/>
          <w:szCs w:val="22"/>
          <w:lang w:val="en-AU" w:eastAsia="zh-CN" w:bidi="hi-IN"/>
        </w:rPr>
      </w:r>
    </w:p>
    <w:p>
      <w:pPr>
        <w:pStyle w:val="Normal"/>
        <w:bidi w:val="0"/>
        <w:jc w:val="start"/>
        <w:rPr>
          <w:rFonts w:eastAsia="NSimSun" w:cs="Arial"/>
          <w:b w:val="false"/>
          <w:b w:val="false"/>
          <w:bCs w:val="false"/>
          <w:kern w:val="2"/>
          <w:lang w:val="en-AU" w:eastAsia="zh-CN" w:bidi="hi-IN"/>
        </w:rPr>
      </w:pPr>
      <w:r>
        <w:rPr>
          <w:rFonts w:eastAsia="NSimSun" w:cs="Arial" w:ascii="Arial" w:hAnsi="Arial"/>
          <w:b w:val="false"/>
          <w:bCs w:val="false"/>
          <w:i/>
          <w:iCs/>
          <w:color w:val="666666"/>
          <w:kern w:val="2"/>
          <w:sz w:val="22"/>
          <w:szCs w:val="22"/>
          <w:lang w:val="en-AU" w:eastAsia="zh-CN" w:bidi="hi-IN"/>
        </w:rPr>
      </w:r>
    </w:p>
    <w:p>
      <w:pPr>
        <w:pStyle w:val="Normal"/>
        <w:bidi w:val="0"/>
        <w:jc w:val="start"/>
        <w:rPr>
          <w:rFonts w:eastAsia="NSimSun" w:cs="Arial"/>
          <w:b w:val="false"/>
          <w:b w:val="false"/>
          <w:bCs w:val="false"/>
          <w:kern w:val="2"/>
          <w:lang w:val="en-AU" w:eastAsia="zh-CN" w:bidi="hi-IN"/>
        </w:rPr>
      </w:pPr>
      <w:r>
        <w:rPr>
          <w:rFonts w:eastAsia="NSimSun" w:cs="Arial" w:ascii="Arial" w:hAnsi="Arial"/>
          <w:b w:val="false"/>
          <w:bCs w:val="false"/>
          <w:i/>
          <w:iCs/>
          <w:color w:val="666666"/>
          <w:kern w:val="2"/>
          <w:sz w:val="22"/>
          <w:szCs w:val="22"/>
          <w:lang w:val="en-AU" w:eastAsia="zh-CN" w:bidi="hi-IN"/>
        </w:rPr>
      </w:r>
    </w:p>
    <w:p>
      <w:pPr>
        <w:pStyle w:val="Normal"/>
        <w:bidi w:val="0"/>
        <w:jc w:val="start"/>
        <w:rPr>
          <w:rFonts w:eastAsia="NSimSun" w:cs="Arial"/>
          <w:b w:val="false"/>
          <w:b w:val="false"/>
          <w:bCs w:val="false"/>
          <w:kern w:val="2"/>
          <w:lang w:val="en-AU" w:eastAsia="zh-CN" w:bidi="hi-IN"/>
        </w:rPr>
      </w:pPr>
      <w:r>
        <w:rPr>
          <w:rFonts w:eastAsia="NSimSun" w:cs="Arial" w:ascii="Arial" w:hAnsi="Arial"/>
          <w:b w:val="false"/>
          <w:bCs w:val="false"/>
          <w:i/>
          <w:iCs/>
          <w:color w:val="666666"/>
          <w:kern w:val="2"/>
          <w:sz w:val="22"/>
          <w:szCs w:val="22"/>
          <w:lang w:val="en-AU" w:eastAsia="zh-CN" w:bidi="hi-IN"/>
        </w:rPr>
      </w:r>
    </w:p>
    <w:p>
      <w:pPr>
        <w:pStyle w:val="Normal"/>
        <w:numPr>
          <w:ilvl w:val="0"/>
          <w:numId w:val="2"/>
        </w:numPr>
        <w:bidi w:val="0"/>
        <w:jc w:val="start"/>
        <w:rPr>
          <w:rFonts w:ascii="Arial" w:hAnsi="Arial"/>
          <w:sz w:val="22"/>
          <w:szCs w:val="22"/>
        </w:rPr>
      </w:pPr>
      <w:r>
        <w:rPr>
          <w:rFonts w:eastAsia="NSimSun" w:cs="Arial" w:ascii="Arial" w:hAnsi="Arial"/>
          <w:b w:val="false"/>
          <w:bCs w:val="false"/>
          <w:i w:val="false"/>
          <w:iCs w:val="false"/>
          <w:color w:val="auto"/>
          <w:kern w:val="2"/>
          <w:sz w:val="22"/>
          <w:szCs w:val="22"/>
          <w:lang w:val="en-AU" w:eastAsia="zh-CN" w:bidi="hi-IN"/>
        </w:rPr>
        <w:t>In light of the New Testament,  how has the Lord ultimately remembered and blessed his people?  How do verses 17-18 shine more brightly now that Jesus has come?</w:t>
      </w:r>
    </w:p>
    <w:p>
      <w:pPr>
        <w:pStyle w:val="Normal"/>
        <w:bidi w:val="0"/>
        <w:jc w:val="start"/>
        <w:rPr>
          <w:rFonts w:eastAsia="NSimSun" w:cs="Arial"/>
          <w:b w:val="false"/>
          <w:b w:val="false"/>
          <w:bCs w:val="false"/>
          <w:kern w:val="2"/>
          <w:lang w:val="en-AU" w:eastAsia="zh-CN" w:bidi="hi-IN"/>
        </w:rPr>
      </w:pPr>
      <w:r>
        <w:rPr>
          <w:rFonts w:ascii="Arial" w:hAnsi="Arial"/>
          <w:i/>
          <w:iCs/>
          <w:color w:val="666666"/>
          <w:sz w:val="22"/>
          <w:szCs w:val="22"/>
        </w:rPr>
      </w:r>
    </w:p>
    <w:p>
      <w:pPr>
        <w:pStyle w:val="Normal"/>
        <w:bidi w:val="0"/>
        <w:jc w:val="start"/>
        <w:rPr>
          <w:rFonts w:eastAsia="NSimSun" w:cs="Arial"/>
          <w:b w:val="false"/>
          <w:b w:val="false"/>
          <w:bCs w:val="false"/>
          <w:kern w:val="2"/>
          <w:lang w:val="en-AU" w:eastAsia="zh-CN" w:bidi="hi-IN"/>
        </w:rPr>
      </w:pPr>
      <w:r>
        <w:rPr>
          <w:rFonts w:ascii="Arial" w:hAnsi="Arial"/>
          <w:i/>
          <w:iCs/>
          <w:color w:val="666666"/>
          <w:sz w:val="22"/>
          <w:szCs w:val="22"/>
        </w:rPr>
      </w:r>
    </w:p>
    <w:p>
      <w:pPr>
        <w:pStyle w:val="Normal"/>
        <w:bidi w:val="0"/>
        <w:jc w:val="start"/>
        <w:rPr>
          <w:rFonts w:eastAsia="NSimSun" w:cs="Arial"/>
          <w:b w:val="false"/>
          <w:b w:val="false"/>
          <w:bCs w:val="false"/>
          <w:kern w:val="2"/>
          <w:lang w:val="en-AU" w:eastAsia="zh-CN" w:bidi="hi-IN"/>
        </w:rPr>
      </w:pPr>
      <w:r>
        <w:rPr>
          <w:rFonts w:ascii="Arial" w:hAnsi="Arial"/>
          <w:i/>
          <w:iCs/>
          <w:color w:val="666666"/>
          <w:sz w:val="22"/>
          <w:szCs w:val="22"/>
        </w:rPr>
      </w:r>
    </w:p>
    <w:p>
      <w:pPr>
        <w:pStyle w:val="Normal"/>
        <w:numPr>
          <w:ilvl w:val="0"/>
          <w:numId w:val="2"/>
        </w:numPr>
        <w:bidi w:val="0"/>
        <w:jc w:val="start"/>
        <w:rPr>
          <w:rFonts w:ascii="Arial" w:hAnsi="Arial"/>
          <w:sz w:val="22"/>
          <w:szCs w:val="22"/>
        </w:rPr>
      </w:pPr>
      <w:r>
        <w:rPr>
          <w:rFonts w:eastAsia="NSimSun" w:cs="Arial" w:ascii="Arial" w:hAnsi="Arial"/>
          <w:b w:val="false"/>
          <w:bCs w:val="false"/>
          <w:i w:val="false"/>
          <w:iCs w:val="false"/>
          <w:color w:val="auto"/>
          <w:kern w:val="2"/>
          <w:sz w:val="22"/>
          <w:szCs w:val="22"/>
          <w:lang w:val="en-AU" w:eastAsia="zh-CN" w:bidi="hi-IN"/>
        </w:rPr>
        <w:t xml:space="preserve">In our context, </w:t>
      </w:r>
      <w:r>
        <w:rPr>
          <w:rFonts w:eastAsia="NSimSun" w:cs="Arial" w:ascii="Arial" w:hAnsi="Arial"/>
          <w:b w:val="false"/>
          <w:bCs w:val="false"/>
          <w:i w:val="false"/>
          <w:iCs w:val="false"/>
          <w:color w:val="auto"/>
          <w:kern w:val="2"/>
          <w:sz w:val="22"/>
          <w:szCs w:val="22"/>
          <w:lang w:val="en-AU" w:eastAsia="zh-CN" w:bidi="hi-IN"/>
        </w:rPr>
        <w:t xml:space="preserve">as we wait for God’s kingdom to come, </w:t>
      </w:r>
      <w:r>
        <w:rPr>
          <w:rFonts w:eastAsia="NSimSun" w:cs="Arial" w:ascii="Arial" w:hAnsi="Arial"/>
          <w:b w:val="false"/>
          <w:bCs w:val="false"/>
          <w:i w:val="false"/>
          <w:iCs w:val="false"/>
          <w:color w:val="auto"/>
          <w:kern w:val="2"/>
          <w:sz w:val="22"/>
          <w:szCs w:val="22"/>
          <w:lang w:val="en-AU" w:eastAsia="zh-CN" w:bidi="hi-IN"/>
        </w:rPr>
        <w:t xml:space="preserve">what will it look like for us to trust in the </w:t>
      </w:r>
      <w:r>
        <w:rPr>
          <w:rFonts w:eastAsia="NSimSun" w:cs="Arial" w:ascii="Arial" w:hAnsi="Arial"/>
          <w:b w:val="false"/>
          <w:bCs w:val="false"/>
          <w:i w:val="false"/>
          <w:iCs w:val="false"/>
          <w:caps w:val="false"/>
          <w:smallCaps w:val="false"/>
          <w:color w:val="auto"/>
          <w:kern w:val="2"/>
          <w:sz w:val="18"/>
          <w:szCs w:val="18"/>
          <w:lang w:val="en-AU" w:eastAsia="zh-CN" w:bidi="hi-IN"/>
        </w:rPr>
        <w:t>LORD</w:t>
      </w:r>
      <w:r>
        <w:rPr>
          <w:rFonts w:eastAsia="NSimSun" w:cs="Arial" w:ascii="Arial" w:hAnsi="Arial"/>
          <w:b w:val="false"/>
          <w:bCs w:val="false"/>
          <w:i w:val="false"/>
          <w:iCs w:val="false"/>
          <w:color w:val="auto"/>
          <w:kern w:val="2"/>
          <w:sz w:val="22"/>
          <w:szCs w:val="22"/>
          <w:lang w:val="en-AU" w:eastAsia="zh-CN" w:bidi="hi-IN"/>
        </w:rPr>
        <w:t xml:space="preserve"> instead of idols?</w:t>
      </w:r>
    </w:p>
    <w:p>
      <w:pPr>
        <w:pStyle w:val="Normal"/>
        <w:bidi w:val="0"/>
        <w:jc w:val="start"/>
        <w:rPr>
          <w:rFonts w:ascii="Arial" w:hAnsi="Arial" w:eastAsia="NSimSun" w:cs="Arial"/>
          <w:b w:val="false"/>
          <w:b w:val="false"/>
          <w:bCs w:val="false"/>
          <w:i/>
          <w:i/>
          <w:iCs/>
          <w:color w:val="auto"/>
          <w:kern w:val="2"/>
          <w:sz w:val="22"/>
          <w:szCs w:val="22"/>
          <w:lang w:val="en-AU" w:eastAsia="zh-CN" w:bidi="hi-IN"/>
        </w:rPr>
      </w:pPr>
      <w:r>
        <w:rPr>
          <w:rFonts w:eastAsia="NSimSun" w:cs="Arial" w:ascii="Arial" w:hAnsi="Arial"/>
          <w:b w:val="false"/>
          <w:bCs w:val="false"/>
          <w:i/>
          <w:iCs/>
          <w:color w:val="auto"/>
          <w:kern w:val="2"/>
          <w:sz w:val="22"/>
          <w:szCs w:val="22"/>
          <w:lang w:val="en-AU" w:eastAsia="zh-CN" w:bidi="hi-IN"/>
        </w:rPr>
      </w:r>
    </w:p>
    <w:p>
      <w:pPr>
        <w:pStyle w:val="Normal"/>
        <w:bidi w:val="0"/>
        <w:jc w:val="start"/>
        <w:rPr>
          <w:rFonts w:ascii="Arial" w:hAnsi="Arial" w:eastAsia="NSimSun" w:cs="Arial"/>
          <w:b w:val="false"/>
          <w:b w:val="false"/>
          <w:bCs w:val="false"/>
          <w:i/>
          <w:i/>
          <w:iCs/>
          <w:color w:val="auto"/>
          <w:kern w:val="2"/>
          <w:sz w:val="22"/>
          <w:szCs w:val="22"/>
          <w:lang w:val="en-AU" w:eastAsia="zh-CN" w:bidi="hi-IN"/>
        </w:rPr>
      </w:pPr>
      <w:r>
        <w:rPr>
          <w:rFonts w:eastAsia="NSimSun" w:cs="Arial" w:ascii="Arial" w:hAnsi="Arial"/>
          <w:b w:val="false"/>
          <w:bCs w:val="false"/>
          <w:i/>
          <w:iCs/>
          <w:color w:val="auto"/>
          <w:kern w:val="2"/>
          <w:sz w:val="22"/>
          <w:szCs w:val="22"/>
          <w:lang w:val="en-AU" w:eastAsia="zh-CN" w:bidi="hi-IN"/>
        </w:rPr>
      </w:r>
    </w:p>
    <w:p>
      <w:pPr>
        <w:pStyle w:val="Normal"/>
        <w:bidi w:val="0"/>
        <w:jc w:val="start"/>
        <w:rPr>
          <w:rFonts w:ascii="Arial" w:hAnsi="Arial" w:eastAsia="NSimSun" w:cs="Arial"/>
          <w:b w:val="false"/>
          <w:b w:val="false"/>
          <w:bCs w:val="false"/>
          <w:i/>
          <w:i/>
          <w:iCs/>
          <w:color w:val="auto"/>
          <w:kern w:val="2"/>
          <w:sz w:val="22"/>
          <w:szCs w:val="22"/>
          <w:lang w:val="en-AU" w:eastAsia="zh-CN" w:bidi="hi-IN"/>
        </w:rPr>
      </w:pPr>
      <w:r>
        <w:rPr>
          <w:rFonts w:eastAsia="NSimSun" w:cs="Arial" w:ascii="Arial" w:hAnsi="Arial"/>
          <w:b w:val="false"/>
          <w:bCs w:val="false"/>
          <w:i/>
          <w:iCs/>
          <w:color w:val="auto"/>
          <w:kern w:val="2"/>
          <w:sz w:val="22"/>
          <w:szCs w:val="22"/>
          <w:lang w:val="en-AU" w:eastAsia="zh-CN" w:bidi="hi-IN"/>
        </w:rPr>
      </w:r>
    </w:p>
    <w:p>
      <w:pPr>
        <w:pStyle w:val="Normal"/>
        <w:bidi w:val="0"/>
        <w:jc w:val="start"/>
        <w:rPr>
          <w:rFonts w:ascii="Arial" w:hAnsi="Arial" w:eastAsia="NSimSun" w:cs="Arial"/>
          <w:b/>
          <w:b/>
          <w:bCs/>
          <w:i w:val="false"/>
          <w:i w:val="false"/>
          <w:iCs w:val="false"/>
          <w:color w:val="auto"/>
          <w:kern w:val="2"/>
          <w:sz w:val="22"/>
          <w:szCs w:val="22"/>
          <w:lang w:val="en-AU" w:eastAsia="zh-CN" w:bidi="hi-IN"/>
        </w:rPr>
      </w:pPr>
      <w:r>
        <w:rPr>
          <w:rFonts w:eastAsia="NSimSun" w:cs="Arial" w:ascii="Arial" w:hAnsi="Arial"/>
          <w:b/>
          <w:bCs/>
          <w:i w:val="false"/>
          <w:iCs w:val="false"/>
          <w:color w:val="auto"/>
          <w:kern w:val="2"/>
          <w:sz w:val="22"/>
          <w:szCs w:val="22"/>
          <w:lang w:val="en-AU" w:eastAsia="zh-CN" w:bidi="hi-IN"/>
        </w:rPr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OpenSymbol">
    <w:altName w:val="Arial Unicode MS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roman"/>
    <w:pitch w:val="variable"/>
  </w:font>
  <w:font w:name="Arial">
    <w:charset w:val="00" w:characterSet="windows-1252"/>
    <w:family w:val="roman"/>
    <w:pitch w:val="variable"/>
  </w:font>
  <w:font w:name="Arial">
    <w:charset w:val="01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Heading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abstractNum w:abstractNumId="2">
    <w:lvl w:ilvl="0">
      <w:start w:val="1"/>
      <w:numFmt w:val="decimal"/>
      <w:lvlText w:val="%1."/>
      <w:lvlJc w:val="start"/>
      <w:pPr>
        <w:tabs>
          <w:tab w:val="num" w:pos="720"/>
        </w:tabs>
        <w:ind w:start="720" w:hanging="360"/>
      </w:pPr>
      <w:rPr/>
    </w:lvl>
    <w:lvl w:ilvl="1">
      <w:start w:val="1"/>
      <w:numFmt w:val="decimal"/>
      <w:lvlText w:val="%2."/>
      <w:lvlJc w:val="start"/>
      <w:pPr>
        <w:tabs>
          <w:tab w:val="num" w:pos="1080"/>
        </w:tabs>
        <w:ind w:start="1080" w:hanging="360"/>
      </w:pPr>
      <w:rPr/>
    </w:lvl>
    <w:lvl w:ilvl="2">
      <w:start w:val="1"/>
      <w:numFmt w:val="decimal"/>
      <w:lvlText w:val="%3."/>
      <w:lvlJc w:val="start"/>
      <w:pPr>
        <w:tabs>
          <w:tab w:val="num" w:pos="1440"/>
        </w:tabs>
        <w:ind w:start="1440" w:hanging="360"/>
      </w:pPr>
      <w:rPr/>
    </w:lvl>
    <w:lvl w:ilvl="3">
      <w:start w:val="1"/>
      <w:numFmt w:val="decimal"/>
      <w:lvlText w:val="%4."/>
      <w:lvlJc w:val="start"/>
      <w:pPr>
        <w:tabs>
          <w:tab w:val="num" w:pos="1800"/>
        </w:tabs>
        <w:ind w:start="1800" w:hanging="360"/>
      </w:pPr>
      <w:rPr/>
    </w:lvl>
    <w:lvl w:ilvl="4">
      <w:start w:val="1"/>
      <w:numFmt w:val="decimal"/>
      <w:lvlText w:val="%5."/>
      <w:lvlJc w:val="start"/>
      <w:pPr>
        <w:tabs>
          <w:tab w:val="num" w:pos="2160"/>
        </w:tabs>
        <w:ind w:start="2160" w:hanging="360"/>
      </w:pPr>
      <w:rPr/>
    </w:lvl>
    <w:lvl w:ilvl="5">
      <w:start w:val="1"/>
      <w:numFmt w:val="decimal"/>
      <w:lvlText w:val="%6."/>
      <w:lvlJc w:val="start"/>
      <w:pPr>
        <w:tabs>
          <w:tab w:val="num" w:pos="2520"/>
        </w:tabs>
        <w:ind w:start="2520" w:hanging="360"/>
      </w:pPr>
      <w:rPr/>
    </w:lvl>
    <w:lvl w:ilvl="6">
      <w:start w:val="1"/>
      <w:numFmt w:val="decimal"/>
      <w:lvlText w:val="%7."/>
      <w:lvlJc w:val="start"/>
      <w:pPr>
        <w:tabs>
          <w:tab w:val="num" w:pos="2880"/>
        </w:tabs>
        <w:ind w:start="2880" w:hanging="360"/>
      </w:pPr>
      <w:rPr/>
    </w:lvl>
    <w:lvl w:ilvl="7">
      <w:start w:val="1"/>
      <w:numFmt w:val="decimal"/>
      <w:lvlText w:val="%8."/>
      <w:lvlJc w:val="start"/>
      <w:pPr>
        <w:tabs>
          <w:tab w:val="num" w:pos="3240"/>
        </w:tabs>
        <w:ind w:start="3240" w:hanging="360"/>
      </w:pPr>
      <w:rPr/>
    </w:lvl>
    <w:lvl w:ilvl="8">
      <w:start w:val="1"/>
      <w:numFmt w:val="decimal"/>
      <w:lvlText w:val="%9."/>
      <w:lvlJc w:val="start"/>
      <w:pPr>
        <w:tabs>
          <w:tab w:val="num" w:pos="3600"/>
        </w:tabs>
        <w:ind w:start="3600" w:hanging="36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95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en-A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start"/>
    </w:pPr>
    <w:rPr>
      <w:rFonts w:ascii="Liberation Serif" w:hAnsi="Liberation Serif" w:eastAsia="NSimSun" w:cs="Arial"/>
      <w:color w:val="auto"/>
      <w:kern w:val="2"/>
      <w:sz w:val="24"/>
      <w:szCs w:val="24"/>
      <w:lang w:val="en-AU" w:eastAsia="zh-CN" w:bidi="hi-IN"/>
    </w:rPr>
  </w:style>
  <w:style w:type="paragraph" w:styleId="Heading1">
    <w:name w:val="Heading 1"/>
    <w:basedOn w:val="Heading"/>
    <w:next w:val="TextBody"/>
    <w:qFormat/>
    <w:pPr>
      <w:numPr>
        <w:ilvl w:val="0"/>
        <w:numId w:val="1"/>
      </w:numPr>
      <w:spacing w:before="240" w:after="120"/>
      <w:outlineLvl w:val="0"/>
    </w:pPr>
    <w:rPr>
      <w:b/>
      <w:bCs/>
      <w:sz w:val="36"/>
      <w:szCs w:val="36"/>
    </w:rPr>
  </w:style>
  <w:style w:type="character" w:styleId="InternetLink">
    <w:name w:val="Hyperlink"/>
    <w:rPr>
      <w:color w:val="000080"/>
      <w:u w:val="single"/>
      <w:lang w:val="zxx" w:eastAsia="zxx" w:bidi="zxx"/>
    </w:rPr>
  </w:style>
  <w:style w:type="character" w:styleId="Bullets">
    <w:name w:val="Bullets"/>
    <w:qFormat/>
    <w:rPr>
      <w:rFonts w:ascii="OpenSymbol" w:hAnsi="OpenSymbol" w:eastAsia="OpenSymbol" w:cs="OpenSymbol"/>
    </w:rPr>
  </w:style>
  <w:style w:type="character" w:styleId="NumberingSymbols">
    <w:name w:val="Numbering Symbols"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TableContents">
    <w:name w:val="Table Contents"/>
    <w:basedOn w:val="Normal"/>
    <w:qFormat/>
    <w:pPr>
      <w:widowControl w:val="false"/>
      <w:suppressLineNumbers/>
      <w:spacing w:lineRule="auto" w:line="240" w:before="57" w:after="57"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17</TotalTime>
  <Application>LibreOffice/7.0.5.2$Windows_X86_64 LibreOffice_project/64390860c6cd0aca4beafafcfd84613dd9dfb63a</Application>
  <AppVersion>15.0000</AppVersion>
  <Pages>1</Pages>
  <Words>245</Words>
  <Characters>1071</Characters>
  <CharactersWithSpaces>1308</CharactersWithSpaces>
  <Paragraphs>14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2021-07-22T10:27:25Z</dcterms:created>
  <dc:creator/>
  <dc:description/>
  <dc:language>en-AU</dc:language>
  <cp:lastModifiedBy/>
  <dcterms:modified xsi:type="dcterms:W3CDTF">2021-08-05T10:27:58Z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